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1DC47" w14:textId="5C64A670" w:rsidR="00563557" w:rsidRPr="00563557" w:rsidRDefault="00563557" w:rsidP="00563557">
      <w:pPr>
        <w:pStyle w:val="tc2"/>
        <w:shd w:val="clear" w:color="auto" w:fill="FFFFFF"/>
        <w:spacing w:line="276" w:lineRule="auto"/>
        <w:rPr>
          <w:rFonts w:ascii="Century" w:hAnsi="Century"/>
          <w:lang w:val="uk-UA"/>
        </w:rPr>
      </w:pPr>
      <w:bookmarkStart w:id="0" w:name="_Hlk69735875"/>
      <w:bookmarkStart w:id="1" w:name="_Hlk62647722"/>
      <w:r w:rsidRPr="00563557">
        <w:rPr>
          <w:rFonts w:ascii="Century" w:hAnsi="Century"/>
          <w:noProof/>
          <w:lang w:val="uk-UA" w:eastAsia="uk-UA"/>
        </w:rPr>
        <w:drawing>
          <wp:inline distT="0" distB="0" distL="0" distR="0" wp14:anchorId="60238F00" wp14:editId="07E7A2FE">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6DC6224" w14:textId="77777777" w:rsidR="00563557" w:rsidRPr="00563557" w:rsidRDefault="00563557" w:rsidP="00563557">
      <w:pPr>
        <w:pStyle w:val="tc2"/>
        <w:shd w:val="clear" w:color="auto" w:fill="FFFFFF"/>
        <w:spacing w:line="240" w:lineRule="auto"/>
        <w:rPr>
          <w:rFonts w:ascii="Century" w:hAnsi="Century"/>
          <w:sz w:val="32"/>
          <w:szCs w:val="32"/>
          <w:lang w:val="uk-UA"/>
        </w:rPr>
      </w:pPr>
      <w:r w:rsidRPr="00563557">
        <w:rPr>
          <w:rFonts w:ascii="Century" w:hAnsi="Century"/>
          <w:sz w:val="32"/>
          <w:szCs w:val="32"/>
          <w:lang w:val="uk-UA"/>
        </w:rPr>
        <w:t>УКРАЇНА</w:t>
      </w:r>
    </w:p>
    <w:p w14:paraId="0FADCA76" w14:textId="77777777" w:rsidR="00563557" w:rsidRPr="00563557" w:rsidRDefault="00563557" w:rsidP="00563557">
      <w:pPr>
        <w:pStyle w:val="tc2"/>
        <w:shd w:val="clear" w:color="auto" w:fill="FFFFFF"/>
        <w:spacing w:line="240" w:lineRule="auto"/>
        <w:rPr>
          <w:rFonts w:ascii="Century" w:hAnsi="Century"/>
          <w:b/>
          <w:sz w:val="32"/>
          <w:lang w:val="uk-UA"/>
        </w:rPr>
      </w:pPr>
      <w:r w:rsidRPr="00563557">
        <w:rPr>
          <w:rFonts w:ascii="Century" w:hAnsi="Century"/>
          <w:b/>
          <w:sz w:val="32"/>
          <w:lang w:val="uk-UA"/>
        </w:rPr>
        <w:t>ГОРОДОЦЬКА МІСЬКА РАДА</w:t>
      </w:r>
    </w:p>
    <w:p w14:paraId="193CBA01" w14:textId="77777777" w:rsidR="00563557" w:rsidRPr="00563557" w:rsidRDefault="00563557" w:rsidP="00563557">
      <w:pPr>
        <w:pStyle w:val="tc2"/>
        <w:shd w:val="clear" w:color="auto" w:fill="FFFFFF"/>
        <w:spacing w:line="240" w:lineRule="auto"/>
        <w:rPr>
          <w:rFonts w:ascii="Century" w:hAnsi="Century"/>
          <w:sz w:val="32"/>
          <w:lang w:val="uk-UA"/>
        </w:rPr>
      </w:pPr>
      <w:r w:rsidRPr="00563557">
        <w:rPr>
          <w:rFonts w:ascii="Century" w:hAnsi="Century"/>
          <w:sz w:val="32"/>
          <w:lang w:val="uk-UA"/>
        </w:rPr>
        <w:t>ЛЬВІВСЬКОЇ ОБЛАСТІ</w:t>
      </w:r>
    </w:p>
    <w:p w14:paraId="49B8877D" w14:textId="77777777" w:rsidR="00563557" w:rsidRPr="00563557" w:rsidRDefault="00563557" w:rsidP="00563557">
      <w:pPr>
        <w:pStyle w:val="tc2"/>
        <w:shd w:val="clear" w:color="auto" w:fill="FFFFFF"/>
        <w:spacing w:line="240" w:lineRule="auto"/>
        <w:rPr>
          <w:rFonts w:ascii="Century" w:hAnsi="Century"/>
          <w:b/>
          <w:sz w:val="28"/>
          <w:szCs w:val="28"/>
          <w:lang w:val="uk-UA"/>
        </w:rPr>
      </w:pPr>
      <w:r w:rsidRPr="00563557">
        <w:rPr>
          <w:rFonts w:ascii="Century" w:hAnsi="Century"/>
          <w:b/>
          <w:sz w:val="32"/>
          <w:szCs w:val="32"/>
          <w:lang w:val="uk-UA"/>
        </w:rPr>
        <w:t xml:space="preserve">7 </w:t>
      </w:r>
      <w:r w:rsidRPr="00563557">
        <w:rPr>
          <w:rFonts w:ascii="Century" w:hAnsi="Century"/>
          <w:b/>
          <w:caps/>
          <w:sz w:val="28"/>
          <w:szCs w:val="28"/>
          <w:lang w:val="uk-UA"/>
        </w:rPr>
        <w:t>сесія восьмого скликання</w:t>
      </w:r>
    </w:p>
    <w:p w14:paraId="4732990E" w14:textId="77777777" w:rsidR="00563557" w:rsidRPr="00563557" w:rsidRDefault="00563557" w:rsidP="00563557">
      <w:pPr>
        <w:spacing w:line="276" w:lineRule="auto"/>
        <w:jc w:val="center"/>
        <w:rPr>
          <w:rFonts w:ascii="Century" w:hAnsi="Century"/>
          <w:b/>
          <w:sz w:val="28"/>
          <w:szCs w:val="28"/>
        </w:rPr>
      </w:pPr>
    </w:p>
    <w:p w14:paraId="7B269555" w14:textId="4B40B3C4" w:rsidR="00563557" w:rsidRPr="00563557" w:rsidRDefault="00563557" w:rsidP="00563557">
      <w:pPr>
        <w:spacing w:line="276" w:lineRule="auto"/>
        <w:jc w:val="center"/>
        <w:rPr>
          <w:rFonts w:ascii="Century" w:hAnsi="Century"/>
          <w:b/>
          <w:sz w:val="36"/>
          <w:szCs w:val="36"/>
        </w:rPr>
      </w:pPr>
      <w:r w:rsidRPr="00563557">
        <w:rPr>
          <w:rFonts w:ascii="Century" w:hAnsi="Century"/>
          <w:b/>
          <w:sz w:val="36"/>
          <w:szCs w:val="36"/>
        </w:rPr>
        <w:t xml:space="preserve">РІШЕННЯ № </w:t>
      </w:r>
      <w:r w:rsidR="00715BB7">
        <w:rPr>
          <w:rFonts w:ascii="Century" w:hAnsi="Century"/>
          <w:bCs/>
          <w:sz w:val="36"/>
          <w:szCs w:val="36"/>
        </w:rPr>
        <w:t>1412</w:t>
      </w:r>
    </w:p>
    <w:p w14:paraId="123BE9A0" w14:textId="77777777" w:rsidR="00563557" w:rsidRPr="00563557" w:rsidRDefault="00563557" w:rsidP="00563557">
      <w:pPr>
        <w:jc w:val="both"/>
        <w:rPr>
          <w:rFonts w:ascii="Century" w:hAnsi="Century"/>
          <w:sz w:val="28"/>
          <w:szCs w:val="28"/>
        </w:rPr>
      </w:pPr>
      <w:bookmarkStart w:id="2" w:name="_Hlk69735883"/>
      <w:bookmarkEnd w:id="0"/>
      <w:r w:rsidRPr="00563557">
        <w:rPr>
          <w:rFonts w:ascii="Century" w:hAnsi="Century"/>
          <w:sz w:val="28"/>
          <w:szCs w:val="28"/>
        </w:rPr>
        <w:t>від 27 травня 2021 року</w:t>
      </w:r>
      <w:r w:rsidRPr="00563557">
        <w:rPr>
          <w:rFonts w:ascii="Century" w:hAnsi="Century"/>
          <w:sz w:val="28"/>
          <w:szCs w:val="28"/>
        </w:rPr>
        <w:tab/>
      </w:r>
      <w:r w:rsidRPr="00563557">
        <w:rPr>
          <w:rFonts w:ascii="Century" w:hAnsi="Century"/>
          <w:sz w:val="28"/>
          <w:szCs w:val="28"/>
        </w:rPr>
        <w:tab/>
      </w:r>
      <w:r w:rsidRPr="00563557">
        <w:rPr>
          <w:rFonts w:ascii="Century" w:hAnsi="Century"/>
          <w:sz w:val="28"/>
          <w:szCs w:val="28"/>
        </w:rPr>
        <w:tab/>
      </w:r>
      <w:r w:rsidRPr="00563557">
        <w:rPr>
          <w:rFonts w:ascii="Century" w:hAnsi="Century"/>
          <w:sz w:val="28"/>
          <w:szCs w:val="28"/>
        </w:rPr>
        <w:tab/>
      </w:r>
      <w:r w:rsidRPr="00563557">
        <w:rPr>
          <w:rFonts w:ascii="Century" w:hAnsi="Century"/>
          <w:sz w:val="28"/>
          <w:szCs w:val="28"/>
        </w:rPr>
        <w:tab/>
      </w:r>
      <w:r w:rsidRPr="00563557">
        <w:rPr>
          <w:rFonts w:ascii="Century" w:hAnsi="Century"/>
          <w:sz w:val="28"/>
          <w:szCs w:val="28"/>
        </w:rPr>
        <w:tab/>
      </w:r>
      <w:r w:rsidRPr="00563557">
        <w:rPr>
          <w:rFonts w:ascii="Century" w:hAnsi="Century"/>
          <w:sz w:val="28"/>
          <w:szCs w:val="28"/>
        </w:rPr>
        <w:tab/>
        <w:t xml:space="preserve">     м. Городок</w:t>
      </w:r>
      <w:bookmarkEnd w:id="1"/>
      <w:bookmarkEnd w:id="2"/>
    </w:p>
    <w:p w14:paraId="7311E895" w14:textId="77777777" w:rsidR="00563557" w:rsidRPr="00563557" w:rsidRDefault="00563557" w:rsidP="00EA633B">
      <w:pPr>
        <w:pStyle w:val="ad"/>
        <w:rPr>
          <w:rFonts w:ascii="Century" w:hAnsi="Century"/>
          <w:b/>
          <w:sz w:val="28"/>
          <w:szCs w:val="28"/>
          <w:lang w:eastAsia="ru-RU"/>
        </w:rPr>
      </w:pPr>
    </w:p>
    <w:p w14:paraId="43058D21" w14:textId="5436817B" w:rsidR="00D61E70" w:rsidRPr="00563557" w:rsidRDefault="00C227F4" w:rsidP="00563557">
      <w:pPr>
        <w:pStyle w:val="ad"/>
        <w:ind w:right="5385"/>
        <w:rPr>
          <w:rFonts w:ascii="Century" w:hAnsi="Century"/>
          <w:b/>
          <w:sz w:val="28"/>
          <w:szCs w:val="28"/>
          <w:lang w:eastAsia="ru-RU"/>
        </w:rPr>
      </w:pPr>
      <w:r w:rsidRPr="00563557">
        <w:rPr>
          <w:rFonts w:ascii="Century" w:hAnsi="Century"/>
          <w:b/>
          <w:sz w:val="28"/>
          <w:szCs w:val="28"/>
          <w:lang w:eastAsia="ru-RU"/>
        </w:rPr>
        <w:t>Про затвердження Положень</w:t>
      </w:r>
      <w:r w:rsidR="00563557" w:rsidRPr="00563557">
        <w:rPr>
          <w:rFonts w:ascii="Century" w:hAnsi="Century"/>
          <w:b/>
          <w:sz w:val="28"/>
          <w:szCs w:val="28"/>
          <w:lang w:eastAsia="ru-RU"/>
        </w:rPr>
        <w:t xml:space="preserve"> </w:t>
      </w:r>
      <w:r w:rsidRPr="00563557">
        <w:rPr>
          <w:rFonts w:ascii="Century" w:hAnsi="Century"/>
          <w:b/>
          <w:sz w:val="28"/>
          <w:szCs w:val="28"/>
          <w:lang w:eastAsia="ru-RU"/>
        </w:rPr>
        <w:t>структурн</w:t>
      </w:r>
      <w:r w:rsidR="00D61E70" w:rsidRPr="00563557">
        <w:rPr>
          <w:rFonts w:ascii="Century" w:hAnsi="Century"/>
          <w:b/>
          <w:sz w:val="28"/>
          <w:szCs w:val="28"/>
          <w:lang w:eastAsia="ru-RU"/>
        </w:rPr>
        <w:t>их</w:t>
      </w:r>
      <w:r w:rsidRPr="00563557">
        <w:rPr>
          <w:rFonts w:ascii="Century" w:hAnsi="Century"/>
          <w:b/>
          <w:sz w:val="28"/>
          <w:szCs w:val="28"/>
          <w:lang w:eastAsia="ru-RU"/>
        </w:rPr>
        <w:t xml:space="preserve"> підрозділ</w:t>
      </w:r>
      <w:r w:rsidR="00D61E70" w:rsidRPr="00563557">
        <w:rPr>
          <w:rFonts w:ascii="Century" w:hAnsi="Century"/>
          <w:b/>
          <w:sz w:val="28"/>
          <w:szCs w:val="28"/>
          <w:lang w:eastAsia="ru-RU"/>
        </w:rPr>
        <w:t>ів</w:t>
      </w:r>
      <w:r w:rsidR="00563557" w:rsidRPr="00563557">
        <w:rPr>
          <w:rFonts w:ascii="Century" w:hAnsi="Century"/>
          <w:b/>
          <w:sz w:val="28"/>
          <w:szCs w:val="28"/>
          <w:lang w:eastAsia="ru-RU"/>
        </w:rPr>
        <w:t xml:space="preserve"> </w:t>
      </w:r>
      <w:r w:rsidRPr="00563557">
        <w:rPr>
          <w:rFonts w:ascii="Century" w:hAnsi="Century"/>
          <w:b/>
          <w:sz w:val="28"/>
          <w:szCs w:val="28"/>
          <w:lang w:eastAsia="ru-RU"/>
        </w:rPr>
        <w:t xml:space="preserve">Городоцької міської ради </w:t>
      </w:r>
      <w:r w:rsidR="00D61E70" w:rsidRPr="00563557">
        <w:rPr>
          <w:rFonts w:ascii="Century" w:hAnsi="Century"/>
          <w:b/>
          <w:sz w:val="28"/>
          <w:szCs w:val="28"/>
          <w:lang w:eastAsia="ru-RU"/>
        </w:rPr>
        <w:t>Львівської області</w:t>
      </w:r>
    </w:p>
    <w:p w14:paraId="4704043A" w14:textId="77777777" w:rsidR="00EA633B" w:rsidRPr="00563557" w:rsidRDefault="00EA633B" w:rsidP="00EA633B">
      <w:pPr>
        <w:pStyle w:val="ad"/>
        <w:rPr>
          <w:rFonts w:ascii="Century" w:hAnsi="Century"/>
          <w:sz w:val="28"/>
          <w:szCs w:val="28"/>
          <w:lang w:eastAsia="ru-RU"/>
        </w:rPr>
      </w:pPr>
    </w:p>
    <w:p w14:paraId="00230BBA" w14:textId="77777777" w:rsidR="0008431C" w:rsidRPr="001725C7" w:rsidRDefault="00C227F4" w:rsidP="00715BB7">
      <w:pPr>
        <w:shd w:val="clear" w:color="auto" w:fill="FFFFFF"/>
        <w:suppressAutoHyphens w:val="0"/>
        <w:spacing w:after="240" w:line="330" w:lineRule="atLeast"/>
        <w:ind w:firstLine="708"/>
        <w:jc w:val="both"/>
        <w:rPr>
          <w:rFonts w:ascii="Century" w:hAnsi="Century"/>
          <w:sz w:val="28"/>
          <w:szCs w:val="28"/>
          <w:lang w:eastAsia="ru-RU"/>
        </w:rPr>
      </w:pPr>
      <w:r w:rsidRPr="001725C7">
        <w:rPr>
          <w:rFonts w:ascii="Century" w:hAnsi="Century"/>
          <w:spacing w:val="3"/>
          <w:sz w:val="28"/>
          <w:szCs w:val="28"/>
          <w:lang w:eastAsia="ru-RU"/>
        </w:rPr>
        <w:t>З метою організації належної роботи міської ради</w:t>
      </w:r>
      <w:r w:rsidR="00BA2E41" w:rsidRPr="001725C7">
        <w:rPr>
          <w:rFonts w:ascii="Century" w:hAnsi="Century"/>
          <w:spacing w:val="3"/>
          <w:sz w:val="28"/>
          <w:szCs w:val="28"/>
          <w:lang w:eastAsia="ru-RU"/>
        </w:rPr>
        <w:t>,</w:t>
      </w:r>
      <w:r w:rsidRPr="001725C7">
        <w:rPr>
          <w:rFonts w:ascii="Century" w:hAnsi="Century"/>
          <w:spacing w:val="3"/>
          <w:sz w:val="28"/>
          <w:szCs w:val="28"/>
          <w:lang w:eastAsia="ru-RU"/>
        </w:rPr>
        <w:t xml:space="preserve"> відповідно до статті 26, частини 4 статті 54 Закону України «Про місцеве самоврядування в Україні»</w:t>
      </w:r>
      <w:r w:rsidR="008C59D0" w:rsidRPr="001725C7">
        <w:rPr>
          <w:rFonts w:ascii="Century" w:hAnsi="Century"/>
          <w:sz w:val="28"/>
          <w:szCs w:val="28"/>
          <w:lang w:eastAsia="ru-RU"/>
        </w:rPr>
        <w:t>,</w:t>
      </w:r>
      <w:r w:rsidR="00076E27" w:rsidRPr="001725C7">
        <w:rPr>
          <w:rFonts w:ascii="Century" w:hAnsi="Century"/>
          <w:sz w:val="28"/>
          <w:szCs w:val="28"/>
          <w:lang w:eastAsia="ru-RU"/>
        </w:rPr>
        <w:t xml:space="preserve">  міська рада</w:t>
      </w:r>
    </w:p>
    <w:p w14:paraId="2D60721F" w14:textId="54F07B5E" w:rsidR="0008431C" w:rsidRPr="00563557" w:rsidRDefault="0008431C" w:rsidP="00326C12">
      <w:pPr>
        <w:shd w:val="clear" w:color="auto" w:fill="FFFFFF"/>
        <w:suppressAutoHyphens w:val="0"/>
        <w:spacing w:after="240" w:line="330" w:lineRule="atLeast"/>
        <w:jc w:val="center"/>
        <w:rPr>
          <w:rFonts w:ascii="Century" w:hAnsi="Century"/>
          <w:b/>
          <w:sz w:val="28"/>
          <w:szCs w:val="28"/>
          <w:lang w:eastAsia="ru-RU"/>
        </w:rPr>
      </w:pPr>
      <w:r w:rsidRPr="00563557">
        <w:rPr>
          <w:rFonts w:ascii="Century" w:hAnsi="Century"/>
          <w:b/>
          <w:sz w:val="28"/>
          <w:szCs w:val="28"/>
          <w:lang w:eastAsia="ru-RU"/>
        </w:rPr>
        <w:t>В</w:t>
      </w:r>
      <w:r w:rsidR="00563557" w:rsidRPr="00563557">
        <w:rPr>
          <w:rFonts w:ascii="Century" w:hAnsi="Century"/>
          <w:b/>
          <w:sz w:val="28"/>
          <w:szCs w:val="28"/>
          <w:lang w:eastAsia="ru-RU"/>
        </w:rPr>
        <w:t xml:space="preserve"> </w:t>
      </w:r>
      <w:r w:rsidRPr="00563557">
        <w:rPr>
          <w:rFonts w:ascii="Century" w:hAnsi="Century"/>
          <w:b/>
          <w:sz w:val="28"/>
          <w:szCs w:val="28"/>
          <w:lang w:eastAsia="ru-RU"/>
        </w:rPr>
        <w:t>И</w:t>
      </w:r>
      <w:r w:rsidR="00563557" w:rsidRPr="00563557">
        <w:rPr>
          <w:rFonts w:ascii="Century" w:hAnsi="Century"/>
          <w:b/>
          <w:sz w:val="28"/>
          <w:szCs w:val="28"/>
          <w:lang w:eastAsia="ru-RU"/>
        </w:rPr>
        <w:t xml:space="preserve"> </w:t>
      </w:r>
      <w:r w:rsidRPr="00563557">
        <w:rPr>
          <w:rFonts w:ascii="Century" w:hAnsi="Century"/>
          <w:b/>
          <w:sz w:val="28"/>
          <w:szCs w:val="28"/>
          <w:lang w:eastAsia="ru-RU"/>
        </w:rPr>
        <w:t>Р</w:t>
      </w:r>
      <w:r w:rsidR="00563557" w:rsidRPr="00563557">
        <w:rPr>
          <w:rFonts w:ascii="Century" w:hAnsi="Century"/>
          <w:b/>
          <w:sz w:val="28"/>
          <w:szCs w:val="28"/>
          <w:lang w:eastAsia="ru-RU"/>
        </w:rPr>
        <w:t xml:space="preserve"> </w:t>
      </w:r>
      <w:r w:rsidRPr="00563557">
        <w:rPr>
          <w:rFonts w:ascii="Century" w:hAnsi="Century"/>
          <w:b/>
          <w:sz w:val="28"/>
          <w:szCs w:val="28"/>
          <w:lang w:eastAsia="ru-RU"/>
        </w:rPr>
        <w:t>І</w:t>
      </w:r>
      <w:r w:rsidR="00563557" w:rsidRPr="00563557">
        <w:rPr>
          <w:rFonts w:ascii="Century" w:hAnsi="Century"/>
          <w:b/>
          <w:sz w:val="28"/>
          <w:szCs w:val="28"/>
          <w:lang w:eastAsia="ru-RU"/>
        </w:rPr>
        <w:t xml:space="preserve"> </w:t>
      </w:r>
      <w:r w:rsidRPr="00563557">
        <w:rPr>
          <w:rFonts w:ascii="Century" w:hAnsi="Century"/>
          <w:b/>
          <w:sz w:val="28"/>
          <w:szCs w:val="28"/>
          <w:lang w:eastAsia="ru-RU"/>
        </w:rPr>
        <w:t>Ш</w:t>
      </w:r>
      <w:r w:rsidR="00563557" w:rsidRPr="00563557">
        <w:rPr>
          <w:rFonts w:ascii="Century" w:hAnsi="Century"/>
          <w:b/>
          <w:sz w:val="28"/>
          <w:szCs w:val="28"/>
          <w:lang w:eastAsia="ru-RU"/>
        </w:rPr>
        <w:t xml:space="preserve"> </w:t>
      </w:r>
      <w:r w:rsidRPr="00563557">
        <w:rPr>
          <w:rFonts w:ascii="Century" w:hAnsi="Century"/>
          <w:b/>
          <w:sz w:val="28"/>
          <w:szCs w:val="28"/>
          <w:lang w:eastAsia="ru-RU"/>
        </w:rPr>
        <w:t>И</w:t>
      </w:r>
      <w:r w:rsidR="00563557" w:rsidRPr="00563557">
        <w:rPr>
          <w:rFonts w:ascii="Century" w:hAnsi="Century"/>
          <w:b/>
          <w:sz w:val="28"/>
          <w:szCs w:val="28"/>
          <w:lang w:eastAsia="ru-RU"/>
        </w:rPr>
        <w:t xml:space="preserve"> </w:t>
      </w:r>
      <w:r w:rsidRPr="00563557">
        <w:rPr>
          <w:rFonts w:ascii="Century" w:hAnsi="Century"/>
          <w:b/>
          <w:sz w:val="28"/>
          <w:szCs w:val="28"/>
          <w:lang w:eastAsia="ru-RU"/>
        </w:rPr>
        <w:t>Л</w:t>
      </w:r>
      <w:r w:rsidR="00563557" w:rsidRPr="00563557">
        <w:rPr>
          <w:rFonts w:ascii="Century" w:hAnsi="Century"/>
          <w:b/>
          <w:sz w:val="28"/>
          <w:szCs w:val="28"/>
          <w:lang w:eastAsia="ru-RU"/>
        </w:rPr>
        <w:t xml:space="preserve"> </w:t>
      </w:r>
      <w:r w:rsidRPr="00563557">
        <w:rPr>
          <w:rFonts w:ascii="Century" w:hAnsi="Century"/>
          <w:b/>
          <w:sz w:val="28"/>
          <w:szCs w:val="28"/>
          <w:lang w:eastAsia="ru-RU"/>
        </w:rPr>
        <w:t>А:</w:t>
      </w:r>
    </w:p>
    <w:p w14:paraId="6806DF35" w14:textId="77777777" w:rsidR="00C227F4" w:rsidRPr="00563557" w:rsidRDefault="00C227F4" w:rsidP="00563557">
      <w:pPr>
        <w:numPr>
          <w:ilvl w:val="0"/>
          <w:numId w:val="17"/>
        </w:numPr>
        <w:tabs>
          <w:tab w:val="clear" w:pos="720"/>
          <w:tab w:val="num" w:pos="360"/>
        </w:tabs>
        <w:autoSpaceDE w:val="0"/>
        <w:autoSpaceDN w:val="0"/>
        <w:adjustRightInd w:val="0"/>
        <w:ind w:left="0" w:firstLine="0"/>
        <w:jc w:val="both"/>
        <w:rPr>
          <w:rFonts w:ascii="Century" w:hAnsi="Century"/>
          <w:bCs/>
          <w:iCs/>
          <w:color w:val="000000"/>
          <w:sz w:val="28"/>
          <w:szCs w:val="28"/>
          <w:lang w:eastAsia="ru-RU"/>
        </w:rPr>
      </w:pPr>
      <w:r w:rsidRPr="00563557">
        <w:rPr>
          <w:rFonts w:ascii="Century" w:hAnsi="Century"/>
          <w:bCs/>
          <w:iCs/>
          <w:color w:val="000000"/>
          <w:sz w:val="28"/>
          <w:szCs w:val="28"/>
          <w:lang w:eastAsia="ru-RU"/>
        </w:rPr>
        <w:t xml:space="preserve">Затвердити та ввести в дію з </w:t>
      </w:r>
      <w:r w:rsidRPr="00715BB7">
        <w:rPr>
          <w:rFonts w:ascii="Century" w:hAnsi="Century"/>
          <w:bCs/>
          <w:iCs/>
          <w:sz w:val="28"/>
          <w:szCs w:val="28"/>
          <w:lang w:eastAsia="ru-RU"/>
        </w:rPr>
        <w:t xml:space="preserve">01 червня 2021 року </w:t>
      </w:r>
      <w:r w:rsidRPr="00563557">
        <w:rPr>
          <w:rFonts w:ascii="Century" w:hAnsi="Century"/>
          <w:bCs/>
          <w:iCs/>
          <w:color w:val="000000"/>
          <w:sz w:val="28"/>
          <w:szCs w:val="28"/>
          <w:lang w:eastAsia="ru-RU"/>
        </w:rPr>
        <w:t>Положення про структурні підрозділи Городоцької міської ради, а саме:</w:t>
      </w:r>
    </w:p>
    <w:p w14:paraId="6AADED30" w14:textId="77777777" w:rsidR="00C227F4" w:rsidRPr="00563557" w:rsidRDefault="00C227F4" w:rsidP="00563557">
      <w:pPr>
        <w:numPr>
          <w:ilvl w:val="0"/>
          <w:numId w:val="18"/>
        </w:numPr>
        <w:tabs>
          <w:tab w:val="clear" w:pos="720"/>
          <w:tab w:val="num" w:pos="360"/>
        </w:tabs>
        <w:autoSpaceDE w:val="0"/>
        <w:autoSpaceDN w:val="0"/>
        <w:adjustRightInd w:val="0"/>
        <w:ind w:left="284" w:firstLine="0"/>
        <w:jc w:val="both"/>
        <w:rPr>
          <w:rFonts w:ascii="Century" w:hAnsi="Century"/>
          <w:bCs/>
          <w:iCs/>
          <w:color w:val="000000"/>
          <w:sz w:val="28"/>
          <w:szCs w:val="28"/>
          <w:lang w:eastAsia="ru-RU"/>
        </w:rPr>
      </w:pPr>
      <w:r w:rsidRPr="00563557">
        <w:rPr>
          <w:rFonts w:ascii="Century" w:hAnsi="Century"/>
          <w:bCs/>
          <w:iCs/>
          <w:color w:val="000000"/>
          <w:sz w:val="28"/>
          <w:szCs w:val="28"/>
          <w:lang w:eastAsia="ru-RU"/>
        </w:rPr>
        <w:t>Положення про відділ</w:t>
      </w:r>
      <w:r w:rsidR="00EA633B" w:rsidRPr="00563557">
        <w:rPr>
          <w:rFonts w:ascii="Century" w:hAnsi="Century"/>
          <w:bCs/>
          <w:iCs/>
          <w:color w:val="000000"/>
          <w:sz w:val="28"/>
          <w:szCs w:val="28"/>
          <w:lang w:eastAsia="ru-RU"/>
        </w:rPr>
        <w:t xml:space="preserve"> публічних </w:t>
      </w:r>
      <w:proofErr w:type="spellStart"/>
      <w:r w:rsidR="00EA633B" w:rsidRPr="00563557">
        <w:rPr>
          <w:rFonts w:ascii="Century" w:hAnsi="Century"/>
          <w:bCs/>
          <w:iCs/>
          <w:color w:val="000000"/>
          <w:sz w:val="28"/>
          <w:szCs w:val="28"/>
          <w:lang w:eastAsia="ru-RU"/>
        </w:rPr>
        <w:t>закупівель</w:t>
      </w:r>
      <w:proofErr w:type="spellEnd"/>
      <w:r w:rsidR="00EA633B" w:rsidRPr="00563557">
        <w:rPr>
          <w:rFonts w:ascii="Century" w:hAnsi="Century"/>
          <w:bCs/>
          <w:iCs/>
          <w:color w:val="000000"/>
          <w:sz w:val="28"/>
          <w:szCs w:val="28"/>
          <w:lang w:eastAsia="ru-RU"/>
        </w:rPr>
        <w:t xml:space="preserve"> та</w:t>
      </w:r>
      <w:r w:rsidRPr="00563557">
        <w:rPr>
          <w:rFonts w:ascii="Century" w:hAnsi="Century"/>
          <w:bCs/>
          <w:iCs/>
          <w:color w:val="000000"/>
          <w:sz w:val="28"/>
          <w:szCs w:val="28"/>
          <w:lang w:eastAsia="ru-RU"/>
        </w:rPr>
        <w:t xml:space="preserve"> комунального майна  </w:t>
      </w:r>
      <w:r w:rsidR="00EA633B" w:rsidRPr="00563557">
        <w:rPr>
          <w:rFonts w:ascii="Century" w:hAnsi="Century"/>
          <w:bCs/>
          <w:iCs/>
          <w:color w:val="000000"/>
          <w:sz w:val="28"/>
          <w:szCs w:val="28"/>
          <w:lang w:eastAsia="ru-RU"/>
        </w:rPr>
        <w:t>Городоцької</w:t>
      </w:r>
      <w:r w:rsidRPr="00563557">
        <w:rPr>
          <w:rFonts w:ascii="Century" w:hAnsi="Century"/>
          <w:bCs/>
          <w:iCs/>
          <w:color w:val="000000"/>
          <w:sz w:val="28"/>
          <w:szCs w:val="28"/>
          <w:lang w:eastAsia="ru-RU"/>
        </w:rPr>
        <w:t xml:space="preserve"> міської ради (додаток 1).</w:t>
      </w:r>
    </w:p>
    <w:p w14:paraId="2D712AB9" w14:textId="77777777" w:rsidR="00C227F4" w:rsidRPr="00563557" w:rsidRDefault="00C227F4" w:rsidP="00563557">
      <w:pPr>
        <w:numPr>
          <w:ilvl w:val="0"/>
          <w:numId w:val="18"/>
        </w:numPr>
        <w:tabs>
          <w:tab w:val="clear" w:pos="720"/>
          <w:tab w:val="num" w:pos="360"/>
        </w:tabs>
        <w:autoSpaceDE w:val="0"/>
        <w:autoSpaceDN w:val="0"/>
        <w:adjustRightInd w:val="0"/>
        <w:ind w:left="284" w:firstLine="0"/>
        <w:jc w:val="both"/>
        <w:rPr>
          <w:rFonts w:ascii="Century" w:hAnsi="Century"/>
          <w:bCs/>
          <w:iCs/>
          <w:color w:val="000000"/>
          <w:sz w:val="28"/>
          <w:szCs w:val="28"/>
          <w:lang w:eastAsia="ru-RU"/>
        </w:rPr>
      </w:pPr>
      <w:r w:rsidRPr="00563557">
        <w:rPr>
          <w:rFonts w:ascii="Century" w:hAnsi="Century"/>
          <w:bCs/>
          <w:iCs/>
          <w:color w:val="000000"/>
          <w:sz w:val="28"/>
          <w:szCs w:val="28"/>
          <w:lang w:eastAsia="ru-RU"/>
        </w:rPr>
        <w:t xml:space="preserve">Положення про відділ </w:t>
      </w:r>
      <w:r w:rsidR="00EA633B" w:rsidRPr="00563557">
        <w:rPr>
          <w:rFonts w:ascii="Century" w:hAnsi="Century"/>
          <w:bCs/>
          <w:iCs/>
          <w:color w:val="000000"/>
          <w:sz w:val="28"/>
          <w:szCs w:val="28"/>
          <w:lang w:eastAsia="ru-RU"/>
        </w:rPr>
        <w:t>економічного розвитку, інвестицій та МТД</w:t>
      </w:r>
      <w:r w:rsidRPr="00563557">
        <w:rPr>
          <w:rFonts w:ascii="Century" w:hAnsi="Century"/>
          <w:bCs/>
          <w:iCs/>
          <w:color w:val="000000"/>
          <w:sz w:val="28"/>
          <w:szCs w:val="28"/>
          <w:lang w:eastAsia="ru-RU"/>
        </w:rPr>
        <w:t xml:space="preserve"> (додаток 2).</w:t>
      </w:r>
    </w:p>
    <w:p w14:paraId="6980BE57" w14:textId="77777777" w:rsidR="00C227F4" w:rsidRPr="00563557" w:rsidRDefault="00C227F4" w:rsidP="00563557">
      <w:pPr>
        <w:numPr>
          <w:ilvl w:val="0"/>
          <w:numId w:val="18"/>
        </w:numPr>
        <w:tabs>
          <w:tab w:val="clear" w:pos="720"/>
          <w:tab w:val="num" w:pos="360"/>
        </w:tabs>
        <w:autoSpaceDE w:val="0"/>
        <w:autoSpaceDN w:val="0"/>
        <w:adjustRightInd w:val="0"/>
        <w:ind w:left="284" w:firstLine="0"/>
        <w:jc w:val="both"/>
        <w:rPr>
          <w:rFonts w:ascii="Century" w:hAnsi="Century"/>
          <w:bCs/>
          <w:iCs/>
          <w:color w:val="000000"/>
          <w:sz w:val="28"/>
          <w:szCs w:val="28"/>
          <w:lang w:eastAsia="ru-RU"/>
        </w:rPr>
      </w:pPr>
      <w:r w:rsidRPr="00563557">
        <w:rPr>
          <w:rFonts w:ascii="Century" w:hAnsi="Century"/>
          <w:bCs/>
          <w:iCs/>
          <w:color w:val="000000"/>
          <w:sz w:val="28"/>
          <w:szCs w:val="28"/>
          <w:lang w:eastAsia="ru-RU"/>
        </w:rPr>
        <w:t>Положення</w:t>
      </w:r>
      <w:r w:rsidR="00FC4E8E" w:rsidRPr="00563557">
        <w:rPr>
          <w:rFonts w:ascii="Century" w:hAnsi="Century"/>
          <w:bCs/>
          <w:iCs/>
          <w:color w:val="000000"/>
          <w:sz w:val="28"/>
          <w:szCs w:val="28"/>
          <w:lang w:eastAsia="ru-RU"/>
        </w:rPr>
        <w:t xml:space="preserve"> про</w:t>
      </w:r>
      <w:r w:rsidRPr="00563557">
        <w:rPr>
          <w:rFonts w:ascii="Century" w:hAnsi="Century"/>
          <w:bCs/>
          <w:iCs/>
          <w:color w:val="000000"/>
          <w:sz w:val="28"/>
          <w:szCs w:val="28"/>
          <w:lang w:eastAsia="ru-RU"/>
        </w:rPr>
        <w:t xml:space="preserve"> </w:t>
      </w:r>
      <w:r w:rsidR="00EA633B" w:rsidRPr="00563557">
        <w:rPr>
          <w:rFonts w:ascii="Century" w:hAnsi="Century"/>
          <w:bCs/>
          <w:iCs/>
          <w:color w:val="000000"/>
          <w:sz w:val="28"/>
          <w:szCs w:val="28"/>
          <w:lang w:eastAsia="ru-RU"/>
        </w:rPr>
        <w:t>Служб</w:t>
      </w:r>
      <w:r w:rsidR="00D61E70" w:rsidRPr="00563557">
        <w:rPr>
          <w:rFonts w:ascii="Century" w:hAnsi="Century"/>
          <w:bCs/>
          <w:iCs/>
          <w:color w:val="000000"/>
          <w:sz w:val="28"/>
          <w:szCs w:val="28"/>
          <w:lang w:eastAsia="ru-RU"/>
        </w:rPr>
        <w:t xml:space="preserve">у </w:t>
      </w:r>
      <w:r w:rsidR="00EA633B" w:rsidRPr="00563557">
        <w:rPr>
          <w:rFonts w:ascii="Century" w:hAnsi="Century"/>
          <w:bCs/>
          <w:iCs/>
          <w:color w:val="000000"/>
          <w:sz w:val="28"/>
          <w:szCs w:val="28"/>
          <w:lang w:eastAsia="ru-RU"/>
        </w:rPr>
        <w:t xml:space="preserve"> у справах дітей </w:t>
      </w:r>
      <w:r w:rsidRPr="00563557">
        <w:rPr>
          <w:rFonts w:ascii="Century" w:hAnsi="Century"/>
          <w:bCs/>
          <w:iCs/>
          <w:color w:val="000000"/>
          <w:sz w:val="28"/>
          <w:szCs w:val="28"/>
          <w:lang w:eastAsia="ru-RU"/>
        </w:rPr>
        <w:t xml:space="preserve"> (додаток 3).</w:t>
      </w:r>
    </w:p>
    <w:p w14:paraId="0B130638" w14:textId="77777777" w:rsidR="00C227F4" w:rsidRPr="00563557" w:rsidRDefault="00C227F4" w:rsidP="00563557">
      <w:pPr>
        <w:tabs>
          <w:tab w:val="num" w:pos="360"/>
        </w:tabs>
        <w:autoSpaceDE w:val="0"/>
        <w:autoSpaceDN w:val="0"/>
        <w:adjustRightInd w:val="0"/>
        <w:ind w:left="284"/>
        <w:jc w:val="both"/>
        <w:rPr>
          <w:rFonts w:ascii="Century" w:hAnsi="Century"/>
          <w:bCs/>
          <w:iCs/>
          <w:color w:val="000000"/>
          <w:sz w:val="28"/>
          <w:szCs w:val="28"/>
          <w:lang w:eastAsia="ru-RU"/>
        </w:rPr>
      </w:pPr>
      <w:r w:rsidRPr="00563557">
        <w:rPr>
          <w:rFonts w:ascii="Century" w:hAnsi="Century"/>
          <w:bCs/>
          <w:iCs/>
          <w:color w:val="000000"/>
          <w:sz w:val="28"/>
          <w:szCs w:val="28"/>
          <w:lang w:eastAsia="ru-RU"/>
        </w:rPr>
        <w:t> </w:t>
      </w:r>
    </w:p>
    <w:p w14:paraId="73E25A6C" w14:textId="77777777" w:rsidR="00D61E70" w:rsidRPr="00563557" w:rsidRDefault="00C227F4" w:rsidP="00563557">
      <w:pPr>
        <w:numPr>
          <w:ilvl w:val="0"/>
          <w:numId w:val="19"/>
        </w:numPr>
        <w:tabs>
          <w:tab w:val="clear" w:pos="720"/>
          <w:tab w:val="num" w:pos="360"/>
        </w:tabs>
        <w:autoSpaceDE w:val="0"/>
        <w:autoSpaceDN w:val="0"/>
        <w:adjustRightInd w:val="0"/>
        <w:ind w:left="0" w:firstLine="0"/>
        <w:jc w:val="both"/>
        <w:rPr>
          <w:rFonts w:ascii="Century" w:hAnsi="Century"/>
          <w:bCs/>
          <w:iCs/>
          <w:color w:val="000000"/>
          <w:sz w:val="28"/>
          <w:szCs w:val="28"/>
          <w:lang w:eastAsia="ru-RU"/>
        </w:rPr>
      </w:pPr>
      <w:r w:rsidRPr="00563557">
        <w:rPr>
          <w:rFonts w:ascii="Century" w:hAnsi="Century"/>
          <w:bCs/>
          <w:iCs/>
          <w:color w:val="000000"/>
          <w:sz w:val="28"/>
          <w:szCs w:val="28"/>
          <w:lang w:eastAsia="ru-RU"/>
        </w:rPr>
        <w:t>З врахуванням пункту 1 цього рішення вважати таким, що втратили чинність</w:t>
      </w:r>
      <w:r w:rsidR="00D61E70" w:rsidRPr="00563557">
        <w:rPr>
          <w:rFonts w:ascii="Century" w:hAnsi="Century"/>
          <w:bCs/>
          <w:iCs/>
          <w:color w:val="000000"/>
          <w:sz w:val="28"/>
          <w:szCs w:val="28"/>
          <w:lang w:eastAsia="ru-RU"/>
        </w:rPr>
        <w:t xml:space="preserve"> </w:t>
      </w:r>
      <w:proofErr w:type="spellStart"/>
      <w:r w:rsidR="00D61E70" w:rsidRPr="00563557">
        <w:rPr>
          <w:rFonts w:ascii="Century" w:hAnsi="Century"/>
          <w:bCs/>
          <w:iCs/>
          <w:color w:val="000000"/>
          <w:sz w:val="28"/>
          <w:szCs w:val="28"/>
          <w:lang w:eastAsia="ru-RU"/>
        </w:rPr>
        <w:t>п.п</w:t>
      </w:r>
      <w:proofErr w:type="spellEnd"/>
      <w:r w:rsidR="00D61E70" w:rsidRPr="00563557">
        <w:rPr>
          <w:rFonts w:ascii="Century" w:hAnsi="Century"/>
          <w:bCs/>
          <w:iCs/>
          <w:color w:val="000000"/>
          <w:sz w:val="28"/>
          <w:szCs w:val="28"/>
          <w:lang w:eastAsia="ru-RU"/>
        </w:rPr>
        <w:t>. 10,11 Рішення Городоцької міської ради №760 від 25.03.2021 року «Про затвердження Положень структурних підрозділів (відділів, секторів) Городоцької міської ради Львівської області»</w:t>
      </w:r>
    </w:p>
    <w:p w14:paraId="4DB3D765" w14:textId="77777777" w:rsidR="00C227F4" w:rsidRPr="00563557" w:rsidRDefault="00D61E70" w:rsidP="00563557">
      <w:pPr>
        <w:numPr>
          <w:ilvl w:val="0"/>
          <w:numId w:val="19"/>
        </w:numPr>
        <w:tabs>
          <w:tab w:val="clear" w:pos="720"/>
          <w:tab w:val="num" w:pos="360"/>
        </w:tabs>
        <w:autoSpaceDE w:val="0"/>
        <w:autoSpaceDN w:val="0"/>
        <w:adjustRightInd w:val="0"/>
        <w:ind w:left="0" w:firstLine="0"/>
        <w:jc w:val="both"/>
        <w:rPr>
          <w:rFonts w:ascii="Century" w:hAnsi="Century"/>
          <w:bCs/>
          <w:iCs/>
          <w:color w:val="000000"/>
          <w:sz w:val="28"/>
          <w:szCs w:val="28"/>
          <w:lang w:eastAsia="ru-RU"/>
        </w:rPr>
      </w:pPr>
      <w:r w:rsidRPr="00563557">
        <w:rPr>
          <w:rFonts w:ascii="Century" w:hAnsi="Century"/>
          <w:bCs/>
          <w:iCs/>
          <w:color w:val="000000"/>
          <w:sz w:val="28"/>
          <w:szCs w:val="28"/>
          <w:lang w:eastAsia="ru-RU"/>
        </w:rPr>
        <w:t xml:space="preserve">Контроль за виконанням даного рішення покласти на керуючого справами виконавчого комітету Городоцької міської ради Львівської області Б. </w:t>
      </w:r>
      <w:proofErr w:type="spellStart"/>
      <w:r w:rsidRPr="00563557">
        <w:rPr>
          <w:rFonts w:ascii="Century" w:hAnsi="Century"/>
          <w:bCs/>
          <w:iCs/>
          <w:color w:val="000000"/>
          <w:sz w:val="28"/>
          <w:szCs w:val="28"/>
          <w:lang w:eastAsia="ru-RU"/>
        </w:rPr>
        <w:t>Степаняка</w:t>
      </w:r>
      <w:proofErr w:type="spellEnd"/>
      <w:r w:rsidRPr="00563557">
        <w:rPr>
          <w:rFonts w:ascii="Century" w:hAnsi="Century"/>
          <w:bCs/>
          <w:iCs/>
          <w:color w:val="000000"/>
          <w:sz w:val="28"/>
          <w:szCs w:val="28"/>
          <w:lang w:eastAsia="ru-RU"/>
        </w:rPr>
        <w:t>.</w:t>
      </w:r>
    </w:p>
    <w:p w14:paraId="075B28C5" w14:textId="77777777" w:rsidR="00353C5A" w:rsidRPr="00563557" w:rsidRDefault="00353C5A" w:rsidP="00A3063F">
      <w:pPr>
        <w:autoSpaceDE w:val="0"/>
        <w:autoSpaceDN w:val="0"/>
        <w:adjustRightInd w:val="0"/>
        <w:ind w:firstLine="567"/>
        <w:jc w:val="both"/>
        <w:rPr>
          <w:rFonts w:ascii="Century" w:hAnsi="Century"/>
          <w:b/>
          <w:bCs/>
          <w:iCs/>
          <w:color w:val="000000"/>
          <w:sz w:val="28"/>
          <w:szCs w:val="28"/>
          <w:lang w:eastAsia="ru-RU"/>
        </w:rPr>
      </w:pPr>
    </w:p>
    <w:p w14:paraId="4F37B055" w14:textId="77777777" w:rsidR="00353C5A" w:rsidRPr="00563557" w:rsidRDefault="00353C5A" w:rsidP="00A3063F">
      <w:pPr>
        <w:autoSpaceDE w:val="0"/>
        <w:autoSpaceDN w:val="0"/>
        <w:adjustRightInd w:val="0"/>
        <w:ind w:firstLine="567"/>
        <w:jc w:val="both"/>
        <w:rPr>
          <w:rFonts w:ascii="Century" w:hAnsi="Century"/>
          <w:b/>
          <w:bCs/>
          <w:iCs/>
          <w:color w:val="000000"/>
          <w:sz w:val="28"/>
          <w:szCs w:val="28"/>
          <w:lang w:eastAsia="ru-RU"/>
        </w:rPr>
      </w:pPr>
    </w:p>
    <w:p w14:paraId="26749182" w14:textId="3F01FAD9" w:rsidR="00563557" w:rsidRDefault="00BD0977" w:rsidP="00563557">
      <w:pPr>
        <w:autoSpaceDE w:val="0"/>
        <w:autoSpaceDN w:val="0"/>
        <w:adjustRightInd w:val="0"/>
        <w:jc w:val="both"/>
        <w:rPr>
          <w:rFonts w:ascii="Century" w:hAnsi="Century"/>
          <w:b/>
          <w:bCs/>
          <w:iCs/>
          <w:color w:val="000000"/>
          <w:sz w:val="28"/>
          <w:szCs w:val="28"/>
          <w:lang w:eastAsia="ru-RU"/>
        </w:rPr>
      </w:pPr>
      <w:r w:rsidRPr="00563557">
        <w:rPr>
          <w:rFonts w:ascii="Century" w:hAnsi="Century"/>
          <w:b/>
          <w:bCs/>
          <w:iCs/>
          <w:color w:val="000000"/>
          <w:sz w:val="28"/>
          <w:szCs w:val="28"/>
          <w:lang w:eastAsia="ru-RU"/>
        </w:rPr>
        <w:t>Міський голова</w:t>
      </w:r>
      <w:r w:rsidRPr="00563557">
        <w:rPr>
          <w:rFonts w:ascii="Century" w:hAnsi="Century"/>
          <w:b/>
          <w:bCs/>
          <w:iCs/>
          <w:color w:val="000000"/>
          <w:sz w:val="28"/>
          <w:szCs w:val="28"/>
          <w:lang w:eastAsia="ru-RU"/>
        </w:rPr>
        <w:tab/>
      </w:r>
      <w:r w:rsidRPr="00563557">
        <w:rPr>
          <w:rFonts w:ascii="Century" w:hAnsi="Century"/>
          <w:b/>
          <w:bCs/>
          <w:iCs/>
          <w:color w:val="000000"/>
          <w:sz w:val="28"/>
          <w:szCs w:val="28"/>
          <w:lang w:eastAsia="ru-RU"/>
        </w:rPr>
        <w:tab/>
      </w:r>
      <w:r w:rsidRPr="00563557">
        <w:rPr>
          <w:rFonts w:ascii="Century" w:hAnsi="Century"/>
          <w:b/>
          <w:bCs/>
          <w:iCs/>
          <w:color w:val="000000"/>
          <w:sz w:val="28"/>
          <w:szCs w:val="28"/>
          <w:lang w:eastAsia="ru-RU"/>
        </w:rPr>
        <w:tab/>
      </w:r>
      <w:r w:rsidRPr="00563557">
        <w:rPr>
          <w:rFonts w:ascii="Century" w:hAnsi="Century"/>
          <w:b/>
          <w:bCs/>
          <w:iCs/>
          <w:color w:val="000000"/>
          <w:sz w:val="28"/>
          <w:szCs w:val="28"/>
          <w:lang w:eastAsia="ru-RU"/>
        </w:rPr>
        <w:tab/>
      </w:r>
      <w:r w:rsidR="00272E47" w:rsidRPr="00563557">
        <w:rPr>
          <w:rFonts w:ascii="Century" w:hAnsi="Century"/>
          <w:b/>
          <w:bCs/>
          <w:iCs/>
          <w:color w:val="000000"/>
          <w:sz w:val="28"/>
          <w:szCs w:val="28"/>
          <w:lang w:eastAsia="ru-RU"/>
        </w:rPr>
        <w:t>Володимир РЕМЕНЯК</w:t>
      </w:r>
    </w:p>
    <w:p w14:paraId="4A011DD4" w14:textId="77777777" w:rsidR="00563557" w:rsidRDefault="00563557">
      <w:pPr>
        <w:suppressAutoHyphens w:val="0"/>
        <w:spacing w:after="200" w:line="276" w:lineRule="auto"/>
        <w:rPr>
          <w:rFonts w:ascii="Century" w:hAnsi="Century"/>
          <w:b/>
          <w:bCs/>
          <w:iCs/>
          <w:color w:val="000000"/>
          <w:sz w:val="28"/>
          <w:szCs w:val="28"/>
          <w:lang w:eastAsia="ru-RU"/>
        </w:rPr>
      </w:pPr>
      <w:r>
        <w:rPr>
          <w:rFonts w:ascii="Century" w:hAnsi="Century"/>
          <w:b/>
          <w:bCs/>
          <w:iCs/>
          <w:color w:val="000000"/>
          <w:sz w:val="28"/>
          <w:szCs w:val="28"/>
          <w:lang w:eastAsia="ru-RU"/>
        </w:rPr>
        <w:br w:type="page"/>
      </w:r>
    </w:p>
    <w:p w14:paraId="6BF9464B" w14:textId="2C7DBE6A" w:rsidR="00563557" w:rsidRPr="00563557" w:rsidRDefault="00563557" w:rsidP="00563557">
      <w:pPr>
        <w:suppressAutoHyphens w:val="0"/>
        <w:ind w:left="5245"/>
        <w:rPr>
          <w:rFonts w:ascii="Century" w:hAnsi="Century"/>
          <w:bCs/>
          <w:sz w:val="28"/>
          <w:szCs w:val="28"/>
          <w:lang w:eastAsia="ru-RU"/>
        </w:rPr>
      </w:pPr>
      <w:bookmarkStart w:id="3" w:name="_Hlk71623742"/>
      <w:r w:rsidRPr="00563557">
        <w:rPr>
          <w:rFonts w:ascii="Century" w:hAnsi="Century"/>
          <w:bCs/>
          <w:sz w:val="28"/>
          <w:szCs w:val="28"/>
          <w:lang w:eastAsia="ru-RU"/>
        </w:rPr>
        <w:lastRenderedPageBreak/>
        <w:t>Додаток 1</w:t>
      </w:r>
    </w:p>
    <w:p w14:paraId="4EB7E0C5" w14:textId="77777777" w:rsidR="00563557" w:rsidRPr="00563557" w:rsidRDefault="00563557" w:rsidP="00563557">
      <w:pPr>
        <w:suppressAutoHyphens w:val="0"/>
        <w:ind w:left="5245"/>
        <w:rPr>
          <w:rFonts w:ascii="Century" w:hAnsi="Century"/>
          <w:bCs/>
          <w:sz w:val="28"/>
          <w:szCs w:val="28"/>
          <w:lang w:eastAsia="ru-RU"/>
        </w:rPr>
      </w:pPr>
      <w:r w:rsidRPr="00563557">
        <w:rPr>
          <w:rFonts w:ascii="Century" w:hAnsi="Century"/>
          <w:bCs/>
          <w:sz w:val="28"/>
          <w:szCs w:val="28"/>
          <w:lang w:eastAsia="ru-RU"/>
        </w:rPr>
        <w:t xml:space="preserve">до рішення сесії Городоцької міської ради  Львівської області </w:t>
      </w:r>
    </w:p>
    <w:p w14:paraId="73EDC674" w14:textId="2F73B4A4" w:rsidR="003A11E7" w:rsidRPr="00563557" w:rsidRDefault="00563557" w:rsidP="00563557">
      <w:pPr>
        <w:suppressAutoHyphens w:val="0"/>
        <w:ind w:left="5245"/>
        <w:rPr>
          <w:rFonts w:ascii="Century" w:hAnsi="Century"/>
          <w:bCs/>
          <w:sz w:val="28"/>
          <w:szCs w:val="28"/>
          <w:lang w:eastAsia="ru-RU"/>
        </w:rPr>
      </w:pPr>
      <w:r w:rsidRPr="00563557">
        <w:rPr>
          <w:rFonts w:ascii="Century" w:hAnsi="Century"/>
          <w:bCs/>
          <w:sz w:val="28"/>
          <w:szCs w:val="28"/>
          <w:lang w:eastAsia="ru-RU"/>
        </w:rPr>
        <w:t xml:space="preserve">27.05.2021 № </w:t>
      </w:r>
      <w:r w:rsidR="00715BB7">
        <w:rPr>
          <w:rFonts w:ascii="Century" w:hAnsi="Century"/>
          <w:bCs/>
          <w:sz w:val="28"/>
          <w:szCs w:val="28"/>
          <w:lang w:eastAsia="ru-RU"/>
        </w:rPr>
        <w:t>1412</w:t>
      </w:r>
    </w:p>
    <w:p w14:paraId="53EBD400" w14:textId="77777777" w:rsidR="00563557" w:rsidRPr="00563557" w:rsidRDefault="00563557" w:rsidP="00563557">
      <w:pPr>
        <w:suppressAutoHyphens w:val="0"/>
        <w:ind w:left="5245"/>
        <w:rPr>
          <w:rFonts w:ascii="Century" w:hAnsi="Century"/>
          <w:b/>
          <w:sz w:val="28"/>
          <w:szCs w:val="28"/>
          <w:lang w:eastAsia="ru-RU"/>
        </w:rPr>
      </w:pPr>
    </w:p>
    <w:p w14:paraId="03E3476E"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b/>
          <w:sz w:val="28"/>
          <w:szCs w:val="28"/>
          <w:lang w:eastAsia="ru-RU"/>
        </w:rPr>
        <w:t>ПОЛОЖЕННЯ</w:t>
      </w:r>
    </w:p>
    <w:p w14:paraId="41380108"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b/>
          <w:sz w:val="28"/>
          <w:szCs w:val="28"/>
          <w:lang w:eastAsia="ru-RU"/>
        </w:rPr>
        <w:t xml:space="preserve">про відділ публічних </w:t>
      </w:r>
      <w:proofErr w:type="spellStart"/>
      <w:r w:rsidRPr="00563557">
        <w:rPr>
          <w:rFonts w:ascii="Century" w:hAnsi="Century"/>
          <w:b/>
          <w:sz w:val="28"/>
          <w:szCs w:val="28"/>
          <w:lang w:eastAsia="ru-RU"/>
        </w:rPr>
        <w:t>закупівель</w:t>
      </w:r>
      <w:proofErr w:type="spellEnd"/>
      <w:r w:rsidRPr="00563557">
        <w:rPr>
          <w:rFonts w:ascii="Century" w:hAnsi="Century"/>
          <w:b/>
          <w:sz w:val="28"/>
          <w:szCs w:val="28"/>
          <w:lang w:eastAsia="ru-RU"/>
        </w:rPr>
        <w:t xml:space="preserve"> та комунального майна </w:t>
      </w:r>
    </w:p>
    <w:p w14:paraId="1C8C60FB"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b/>
          <w:sz w:val="28"/>
          <w:szCs w:val="28"/>
          <w:lang w:eastAsia="ru-RU"/>
        </w:rPr>
        <w:t xml:space="preserve"> Городоцької міської ради.</w:t>
      </w:r>
    </w:p>
    <w:p w14:paraId="50714530" w14:textId="77777777" w:rsidR="003A11E7" w:rsidRPr="00563557" w:rsidRDefault="003A11E7" w:rsidP="003A11E7">
      <w:pPr>
        <w:suppressAutoHyphens w:val="0"/>
        <w:jc w:val="center"/>
        <w:rPr>
          <w:rFonts w:ascii="Century" w:hAnsi="Century"/>
          <w:b/>
          <w:sz w:val="28"/>
          <w:szCs w:val="28"/>
          <w:lang w:eastAsia="ru-RU"/>
        </w:rPr>
      </w:pPr>
    </w:p>
    <w:p w14:paraId="247831A2" w14:textId="77777777" w:rsidR="003A11E7" w:rsidRPr="00563557" w:rsidRDefault="003A11E7" w:rsidP="003A11E7">
      <w:pPr>
        <w:suppressAutoHyphens w:val="0"/>
        <w:jc w:val="center"/>
        <w:rPr>
          <w:rFonts w:ascii="Century" w:hAnsi="Century"/>
          <w:sz w:val="28"/>
          <w:szCs w:val="28"/>
          <w:lang w:eastAsia="ru-RU"/>
        </w:rPr>
      </w:pPr>
      <w:r w:rsidRPr="00563557">
        <w:rPr>
          <w:rFonts w:ascii="Century" w:hAnsi="Century"/>
          <w:b/>
          <w:sz w:val="28"/>
          <w:szCs w:val="28"/>
          <w:lang w:eastAsia="ru-RU"/>
        </w:rPr>
        <w:t>1. Загальні положення</w:t>
      </w:r>
      <w:r w:rsidRPr="00563557">
        <w:rPr>
          <w:rFonts w:ascii="Century" w:hAnsi="Century"/>
          <w:sz w:val="28"/>
          <w:szCs w:val="28"/>
          <w:lang w:eastAsia="ru-RU"/>
        </w:rPr>
        <w:t>.</w:t>
      </w:r>
    </w:p>
    <w:p w14:paraId="3214DC9C"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1.1. </w:t>
      </w:r>
      <w:bookmarkStart w:id="4" w:name="_Hlk70598633"/>
      <w:r w:rsidRPr="00563557">
        <w:rPr>
          <w:rFonts w:ascii="Century" w:hAnsi="Century"/>
          <w:sz w:val="28"/>
          <w:szCs w:val="28"/>
          <w:lang w:eastAsia="ru-RU"/>
        </w:rPr>
        <w:t xml:space="preserve">Відділ публічних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та комунального майна Городоцької міської ради </w:t>
      </w:r>
      <w:bookmarkEnd w:id="4"/>
      <w:r w:rsidRPr="00563557">
        <w:rPr>
          <w:rFonts w:ascii="Century" w:hAnsi="Century"/>
          <w:sz w:val="28"/>
          <w:szCs w:val="28"/>
          <w:lang w:eastAsia="ru-RU"/>
        </w:rPr>
        <w:t xml:space="preserve">(далі – Відділ) є одним із структурних підрозділів виконавчого апарату міської ради та її виконавчого комітету та входить до складу її виконавчих органів. </w:t>
      </w:r>
    </w:p>
    <w:p w14:paraId="65600E7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1.2. Відділ публічних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та комунального майна   Городоцької міської ради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розпорядженнями </w:t>
      </w:r>
      <w:proofErr w:type="spellStart"/>
      <w:r w:rsidRPr="00563557">
        <w:rPr>
          <w:rFonts w:ascii="Century" w:hAnsi="Century"/>
          <w:sz w:val="28"/>
          <w:szCs w:val="28"/>
          <w:lang w:eastAsia="ru-RU"/>
        </w:rPr>
        <w:t>КабінетуМіністрівУкраїни</w:t>
      </w:r>
      <w:proofErr w:type="spellEnd"/>
      <w:r w:rsidRPr="00563557">
        <w:rPr>
          <w:rFonts w:ascii="Century" w:hAnsi="Century"/>
          <w:sz w:val="28"/>
          <w:szCs w:val="28"/>
          <w:lang w:eastAsia="ru-RU"/>
        </w:rPr>
        <w:t xml:space="preserve">, регламентом та рішеннями Городоцької міської ради та її виконавчого комітету, розпорядженнями міського голови, а також цим положенням та іншими нормативними актами. </w:t>
      </w:r>
    </w:p>
    <w:p w14:paraId="31178AC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1.3. Відділ публічних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та комунального майна   Городоцької міської ради підзвітний і підконтрольний міській раді та підпорядкований її виконавчому комітету, міському голові та заступнику міського голови, відповідно до розподілу обов’язків. </w:t>
      </w:r>
    </w:p>
    <w:p w14:paraId="6F33B9D3"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1.4. Положення про Відділ затверджується рішенням міської ради.</w:t>
      </w:r>
    </w:p>
    <w:p w14:paraId="2E6CC312"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1.5. Відділ не має статусу юридичної особи. Фінансування та матеріально-технічне забезпечення відділу здійснюється за рахунок коштів міського бюджету.</w:t>
      </w:r>
    </w:p>
    <w:p w14:paraId="1D84674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1.6. Працівники відділу є Уповноваженими особами і діють відповідно до Положення про уповноважену особу (осіб) для організації та проведення процедур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/спрощених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та договорів про закупівлю, укладених без використання електронної системи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затвердженого рішенням Городоцької міської ради.</w:t>
      </w:r>
    </w:p>
    <w:p w14:paraId="7B7ACB2F" w14:textId="77777777" w:rsidR="003A11E7" w:rsidRPr="00563557" w:rsidRDefault="003A11E7" w:rsidP="003A11E7">
      <w:pPr>
        <w:suppressAutoHyphens w:val="0"/>
        <w:jc w:val="both"/>
        <w:rPr>
          <w:rFonts w:ascii="Century" w:hAnsi="Century"/>
          <w:sz w:val="28"/>
          <w:szCs w:val="28"/>
          <w:lang w:eastAsia="ru-RU"/>
        </w:rPr>
      </w:pPr>
    </w:p>
    <w:p w14:paraId="30D1B35A"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b/>
          <w:sz w:val="28"/>
          <w:szCs w:val="28"/>
          <w:lang w:eastAsia="ru-RU"/>
        </w:rPr>
        <w:t>2. Завдання та функції Відділу.</w:t>
      </w:r>
    </w:p>
    <w:p w14:paraId="77DA3F1C"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i/>
          <w:sz w:val="28"/>
          <w:szCs w:val="28"/>
          <w:lang w:eastAsia="ru-RU"/>
        </w:rPr>
        <w:t>2.1. Основними завданнями Відділу є</w:t>
      </w:r>
      <w:r w:rsidRPr="00563557">
        <w:rPr>
          <w:rFonts w:ascii="Century" w:hAnsi="Century"/>
          <w:sz w:val="28"/>
          <w:szCs w:val="28"/>
          <w:lang w:eastAsia="ru-RU"/>
        </w:rPr>
        <w:t xml:space="preserve">: </w:t>
      </w:r>
    </w:p>
    <w:p w14:paraId="0AB416F4"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2.1.1. Здійснення повноважень у сфері управління рухомим та нерухомим майном, що перебуває у комунальній власності Городоцької міської ради. </w:t>
      </w:r>
    </w:p>
    <w:p w14:paraId="39E132D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2.1.2. забезпечення реалізації державної політики у сфері публічних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здійснення організаційних заходів щодо публічних </w:t>
      </w:r>
      <w:proofErr w:type="spellStart"/>
      <w:r w:rsidRPr="00563557">
        <w:rPr>
          <w:rFonts w:ascii="Century" w:hAnsi="Century"/>
          <w:sz w:val="28"/>
          <w:szCs w:val="28"/>
          <w:lang w:eastAsia="ru-RU"/>
        </w:rPr>
        <w:lastRenderedPageBreak/>
        <w:t>закупівель</w:t>
      </w:r>
      <w:proofErr w:type="spellEnd"/>
      <w:r w:rsidRPr="00563557">
        <w:rPr>
          <w:rFonts w:ascii="Century" w:hAnsi="Century"/>
          <w:sz w:val="28"/>
          <w:szCs w:val="28"/>
          <w:lang w:eastAsia="ru-RU"/>
        </w:rPr>
        <w:t xml:space="preserve"> за кошти місцевого бюджету та державні кошти на всіх стадіях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товарів робіт і послуг для Городоцької міської ради </w:t>
      </w:r>
    </w:p>
    <w:p w14:paraId="0F67E4F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2.1.3. забезпечення протягом року планування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для потреб виконавчого комітету міської ради відповідно до затвердженого кошторису та пріоритетності </w:t>
      </w:r>
      <w:proofErr w:type="spellStart"/>
      <w:r w:rsidRPr="00563557">
        <w:rPr>
          <w:rFonts w:ascii="Century" w:hAnsi="Century"/>
          <w:sz w:val="28"/>
          <w:szCs w:val="28"/>
          <w:lang w:eastAsia="ru-RU"/>
        </w:rPr>
        <w:t>закупівель</w:t>
      </w:r>
      <w:proofErr w:type="spellEnd"/>
    </w:p>
    <w:p w14:paraId="1FC73ABC"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2.1.4. В порядку </w:t>
      </w:r>
      <w:proofErr w:type="spellStart"/>
      <w:r w:rsidRPr="00563557">
        <w:rPr>
          <w:rFonts w:ascii="Century" w:hAnsi="Century"/>
          <w:sz w:val="28"/>
          <w:szCs w:val="28"/>
          <w:lang w:eastAsia="ru-RU"/>
        </w:rPr>
        <w:t>самопредставництва</w:t>
      </w:r>
      <w:proofErr w:type="spellEnd"/>
      <w:r w:rsidRPr="00563557">
        <w:rPr>
          <w:rFonts w:ascii="Century" w:hAnsi="Century"/>
          <w:sz w:val="28"/>
          <w:szCs w:val="28"/>
          <w:lang w:eastAsia="ru-RU"/>
        </w:rPr>
        <w:t xml:space="preserve"> здійснення захисту прав та інтересів Городоцької міської ради Львівської області її виконавчого комітету та міського голови в усіх судах на території України.</w:t>
      </w:r>
    </w:p>
    <w:p w14:paraId="39250CD3"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i/>
          <w:sz w:val="28"/>
          <w:szCs w:val="28"/>
          <w:lang w:eastAsia="ru-RU"/>
        </w:rPr>
        <w:t>2.2.Основні функції відділу</w:t>
      </w:r>
      <w:r w:rsidRPr="00563557">
        <w:rPr>
          <w:rFonts w:ascii="Century" w:hAnsi="Century"/>
          <w:sz w:val="28"/>
          <w:szCs w:val="28"/>
          <w:lang w:eastAsia="ru-RU"/>
        </w:rPr>
        <w:t>:</w:t>
      </w:r>
    </w:p>
    <w:p w14:paraId="5D69BBEA"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планує закупівлі та формує річний план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в електронній системі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w:t>
      </w:r>
    </w:p>
    <w:p w14:paraId="3C5AE1DD"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здійснює вибір процедури закупівлі відповідно до вимог законодавства у сфері публічних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w:t>
      </w:r>
    </w:p>
    <w:p w14:paraId="0597BDAB"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проводить процедури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/спрощені закупівлі та договори про закупівлю, укладені без використання електронної системи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w:t>
      </w:r>
    </w:p>
    <w:p w14:paraId="29540F8E"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забезпечує рівні умови для всіх учасників, об’єктивний та чесний вибір переможця процедури закупівлі/спрощеної закупівлі;</w:t>
      </w:r>
    </w:p>
    <w:p w14:paraId="18E58A8A"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забезпечує складання, затвердження та зберігання відповідних документів з питань публічних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визначених цим Законом;</w:t>
      </w:r>
    </w:p>
    <w:p w14:paraId="39007C5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забезпечує оприлюднення в електронній системі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інформації, необхідної для виконання вимог Закону України «Про публічні закупівлі»;</w:t>
      </w:r>
    </w:p>
    <w:p w14:paraId="62AEF5E3"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здійснює інші дії, передбачені Законом України «Про публічні закупівлі»;</w:t>
      </w:r>
    </w:p>
    <w:p w14:paraId="6D1BEEF6"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реалізує політику міської ради у сфері управління рухомим та нерухомим майном, що належить до комунальної власності Городоцької міської ради, в межах визначених цим Положенням; </w:t>
      </w:r>
    </w:p>
    <w:p w14:paraId="63AB49FA"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забезпечення надходження коштів до міського бюджету за рахунок ефективного обліку, використання, продажу майна, яке знаходяться у комунальній власності міської ради; </w:t>
      </w:r>
    </w:p>
    <w:p w14:paraId="3D41EA5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бере  участь у розробленні та виконанні програм в сфері управління комунальним майном.</w:t>
      </w:r>
    </w:p>
    <w:p w14:paraId="24C7E260"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здійснює облік, інвентаризацію майна комунальної власності та створення електронної бази даних; </w:t>
      </w:r>
    </w:p>
    <w:p w14:paraId="23443D64"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забезпечує контроль за використанням об’єктів комунальної власності;</w:t>
      </w:r>
    </w:p>
    <w:p w14:paraId="0BF3E7DE"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здійснює підготовку договорів оренди нерухомого та рухомого майна комунальної власності та змін до них;</w:t>
      </w:r>
    </w:p>
    <w:p w14:paraId="2712EE84"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нараховує орендну плату за користування комунальним майном та контролює своєчасне та у повному обсязі надходження платежів; </w:t>
      </w:r>
    </w:p>
    <w:p w14:paraId="1C5500A4"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у разі несвоєчасного надходження платежів за користування орендованим комунальним майном вживає заходів для стягнення заборгованості з орендної плати та розірванню договірних відносин ; </w:t>
      </w:r>
    </w:p>
    <w:p w14:paraId="04066062"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lastRenderedPageBreak/>
        <w:t>- готує і вносить на розгляд сесії міської ради проекти рішень щодо затвердження переліку об’єктів комунальної власності та іншого комунального майна, які підлягають приватизації;</w:t>
      </w:r>
    </w:p>
    <w:p w14:paraId="03AC4A0D"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здійснює підготовку об’єктів до приватизації; </w:t>
      </w:r>
    </w:p>
    <w:p w14:paraId="03A17BEA"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забезпечує  проведення аукціонів з надання в оренду об’єктів комунальної власності; </w:t>
      </w:r>
    </w:p>
    <w:p w14:paraId="651B7368"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проводить роботу щодо замовлення незалежної експертної оцінки майна комунальної власності; </w:t>
      </w:r>
    </w:p>
    <w:p w14:paraId="69274DD9"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готує та вносить на розгляд сесії міської ради питання про прийняття майна в комунальну власність;</w:t>
      </w:r>
    </w:p>
    <w:p w14:paraId="23E25B58"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бере участь у прийнятті майна до комунальної власності територіальної громади відповідно до рішень сесії міської ради; </w:t>
      </w:r>
    </w:p>
    <w:p w14:paraId="3DD70CD2"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контролює обов’язкове страхування комунального майна, що здається в оренду; </w:t>
      </w:r>
    </w:p>
    <w:p w14:paraId="7E13A38F"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контролює виконання умов договорів оренди об’єктів комунальної власності Городоцької міської ради; </w:t>
      </w:r>
    </w:p>
    <w:p w14:paraId="5276ABE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здійснює координаційну, методологічну роботу з питань оренди нерухомого майна, що належить до комунальної власності Городоцької міської ради; </w:t>
      </w:r>
    </w:p>
    <w:p w14:paraId="2DAD4F4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готує проекти рішень сесії міської ради та її виконавчого комітету з питань володіння, користування та розпорядження об’єктами комунальної власності; </w:t>
      </w:r>
    </w:p>
    <w:p w14:paraId="6CC71D86"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проводить роботу щодо організації аукціонів  з приватизації об’єктів та іншого майна комунальної власності, з відбору суб’єктів оціночної діяльності, які будуть залучені до оцінки об’єктів та іншого комунального майна, яке підлягає приватизації;</w:t>
      </w:r>
    </w:p>
    <w:p w14:paraId="2DC48981"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подає на затвердження сесії міської ради оцінки про вартість майна та вартості продажу майна , що приватизується; </w:t>
      </w:r>
    </w:p>
    <w:p w14:paraId="67DBDC06"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здійснює заходи щодо пошуку та оформлення майна у власність територіальної громади;</w:t>
      </w:r>
    </w:p>
    <w:p w14:paraId="7894BAED"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здійснює інші повноваження у сфері управління нерухомим та рухомим майном комунальної власності територіальної громади, відповідно до чинного законодавства України; </w:t>
      </w:r>
    </w:p>
    <w:p w14:paraId="7CD413C0"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розглядає у межах компетенції відділу звернення, заяви громадян, забезпечує вжиття відповідних заходів для вирішення порушених ними питань;</w:t>
      </w:r>
    </w:p>
    <w:p w14:paraId="6F069E1D"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виконує доручення міського голови.</w:t>
      </w:r>
    </w:p>
    <w:p w14:paraId="6BECB7FE" w14:textId="77777777" w:rsidR="003A11E7" w:rsidRPr="00563557" w:rsidRDefault="003A11E7" w:rsidP="003A11E7">
      <w:pPr>
        <w:suppressAutoHyphens w:val="0"/>
        <w:jc w:val="both"/>
        <w:rPr>
          <w:rFonts w:ascii="Century" w:hAnsi="Century"/>
          <w:sz w:val="28"/>
          <w:szCs w:val="28"/>
          <w:lang w:eastAsia="ru-RU"/>
        </w:rPr>
      </w:pPr>
    </w:p>
    <w:p w14:paraId="735B760B" w14:textId="77777777" w:rsidR="003A11E7" w:rsidRPr="00563557" w:rsidRDefault="003A11E7" w:rsidP="003A11E7">
      <w:pPr>
        <w:suppressAutoHyphens w:val="0"/>
        <w:jc w:val="center"/>
        <w:rPr>
          <w:rFonts w:ascii="Century" w:hAnsi="Century"/>
          <w:sz w:val="28"/>
          <w:szCs w:val="28"/>
          <w:lang w:eastAsia="ru-RU"/>
        </w:rPr>
      </w:pPr>
      <w:r w:rsidRPr="00563557">
        <w:rPr>
          <w:rFonts w:ascii="Century" w:hAnsi="Century"/>
          <w:b/>
          <w:sz w:val="28"/>
          <w:szCs w:val="28"/>
          <w:lang w:eastAsia="ru-RU"/>
        </w:rPr>
        <w:t>3. Права відділу</w:t>
      </w:r>
      <w:r w:rsidRPr="00563557">
        <w:rPr>
          <w:rFonts w:ascii="Century" w:hAnsi="Century"/>
          <w:sz w:val="28"/>
          <w:szCs w:val="28"/>
          <w:lang w:eastAsia="ru-RU"/>
        </w:rPr>
        <w:t>.</w:t>
      </w:r>
    </w:p>
    <w:p w14:paraId="16CC7E0F"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3.1. Відділ в межах наданих йому повноважень має право:</w:t>
      </w:r>
    </w:p>
    <w:p w14:paraId="3E0CB4E1"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одержувати від структурних підрозділів виконавчого апарату міської ради документи, інформацію і матеріали, необхідні для виконання покладених на нього завдань</w:t>
      </w:r>
    </w:p>
    <w:p w14:paraId="0883F4C2"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lastRenderedPageBreak/>
        <w:t>- розробляти та подавати на розгляд постійних комісій міської ради проекти рішень з питань, що стосуються відділу</w:t>
      </w:r>
    </w:p>
    <w:p w14:paraId="495161DC"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залучати до розгляду питань що належать до його компетенції спеціалістів інших відділів секторів управлінь міської ради</w:t>
      </w:r>
    </w:p>
    <w:p w14:paraId="5224154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організовувати і проводити конференції, семінари, наради з питань, що належать до його компетенції</w:t>
      </w:r>
    </w:p>
    <w:p w14:paraId="4D513543"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відділ в процесі виконання покладених на нього завдань взаємодіє з іншими виконавчими органами місцевого самоврядування, підприємствами; установами та організаціями, об'єднаннями громадян</w:t>
      </w:r>
    </w:p>
    <w:p w14:paraId="3F751778" w14:textId="77777777" w:rsidR="003A11E7" w:rsidRPr="00563557" w:rsidRDefault="003A11E7" w:rsidP="003A11E7">
      <w:pPr>
        <w:suppressAutoHyphens w:val="0"/>
        <w:jc w:val="both"/>
        <w:rPr>
          <w:rFonts w:ascii="Century" w:hAnsi="Century"/>
          <w:sz w:val="28"/>
          <w:szCs w:val="28"/>
          <w:lang w:eastAsia="ru-RU"/>
        </w:rPr>
      </w:pPr>
    </w:p>
    <w:p w14:paraId="0A121F0E"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b/>
          <w:sz w:val="28"/>
          <w:szCs w:val="28"/>
          <w:lang w:eastAsia="ru-RU"/>
        </w:rPr>
        <w:t>4. Структура відділу.</w:t>
      </w:r>
    </w:p>
    <w:p w14:paraId="743E01FF"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4.1. Положення про відділ затверджується </w:t>
      </w:r>
      <w:proofErr w:type="spellStart"/>
      <w:r w:rsidRPr="00563557">
        <w:rPr>
          <w:rFonts w:ascii="Century" w:hAnsi="Century"/>
          <w:sz w:val="28"/>
          <w:szCs w:val="28"/>
          <w:lang w:eastAsia="ru-RU"/>
        </w:rPr>
        <w:t>рішеннямміської</w:t>
      </w:r>
      <w:proofErr w:type="spellEnd"/>
      <w:r w:rsidRPr="00563557">
        <w:rPr>
          <w:rFonts w:ascii="Century" w:hAnsi="Century"/>
          <w:sz w:val="28"/>
          <w:szCs w:val="28"/>
          <w:lang w:eastAsia="ru-RU"/>
        </w:rPr>
        <w:t xml:space="preserve"> ради. </w:t>
      </w:r>
    </w:p>
    <w:p w14:paraId="09DF906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4.2. Посадові обов’язки працівників відділу визначаються посадовими інструкціями, які затверджуються виконавчим комітетом Городоцької міської ради. </w:t>
      </w:r>
    </w:p>
    <w:p w14:paraId="60B336CD" w14:textId="77777777" w:rsidR="003A11E7" w:rsidRPr="00563557" w:rsidRDefault="003A11E7" w:rsidP="003A11E7">
      <w:pPr>
        <w:suppressAutoHyphens w:val="0"/>
        <w:jc w:val="both"/>
        <w:rPr>
          <w:rFonts w:ascii="Century" w:hAnsi="Century"/>
          <w:sz w:val="28"/>
          <w:szCs w:val="28"/>
          <w:lang w:eastAsia="ru-RU"/>
        </w:rPr>
      </w:pPr>
    </w:p>
    <w:p w14:paraId="564A3495"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sz w:val="28"/>
          <w:szCs w:val="28"/>
          <w:lang w:eastAsia="ru-RU"/>
        </w:rPr>
        <w:t>5</w:t>
      </w:r>
      <w:r w:rsidRPr="00563557">
        <w:rPr>
          <w:rFonts w:ascii="Century" w:hAnsi="Century"/>
          <w:b/>
          <w:sz w:val="28"/>
          <w:szCs w:val="28"/>
          <w:lang w:eastAsia="ru-RU"/>
        </w:rPr>
        <w:t>. Керівництво відділу.</w:t>
      </w:r>
    </w:p>
    <w:p w14:paraId="77D0175C"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5.1. Відділ очолює начальник, який призначається і звільняється з посади розпорядженням міського голови. У разі відсутності начальника відділу його обов’язки виконує головний спеціаліст відділу, на якого покладаються обов’язки начальника відділу. </w:t>
      </w:r>
    </w:p>
    <w:p w14:paraId="051D1F7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5.2. На посаду начальника відділу призначаються особи з вищою освітою відповідного професійного спрямування за освітньо-кваліфікаційним рівнем магістра, спеціаліста і стаж роботи за фахом у державній службі або в органах місцевого самоврядування не менше 3 років</w:t>
      </w:r>
    </w:p>
    <w:p w14:paraId="494C88DF"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Начальник відділу: </w:t>
      </w:r>
    </w:p>
    <w:p w14:paraId="182BA3CA"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здійснює безпосереднє керівництво відділом і визначає завдання і розподіл обов'язків між працівниками відділу; </w:t>
      </w:r>
    </w:p>
    <w:p w14:paraId="5D372884"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діє без довіреності від імені відділу, представляє його перед міською радою, міським головою, виконавчим комітетом, в державних органах, підприємствах, організаціях, установах;</w:t>
      </w:r>
    </w:p>
    <w:p w14:paraId="281A294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 готує пропозиції керівництву щодо зміни структури, штатного розпису, призначення і звільнення з посад працівників відділу;</w:t>
      </w:r>
    </w:p>
    <w:p w14:paraId="0EAE0354"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 спрямовує і координує здійснення іншими структурними підрозділами виконавчого комітету заходів з питань, віднесених до його відання; </w:t>
      </w:r>
    </w:p>
    <w:p w14:paraId="44C2570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за власною ініціативою чи за дорученням виконавчого комітету, міського голови, заступника міського голови готує питання, що відносяться до його відання на розгляд виконавчого комітету та сесій міської ради; </w:t>
      </w:r>
    </w:p>
    <w:p w14:paraId="6E91732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затверджує програми і плани роботи відділу, звіти про їх виконання;</w:t>
      </w:r>
    </w:p>
    <w:p w14:paraId="5CFB36D8"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lastRenderedPageBreak/>
        <w:t xml:space="preserve"> -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 </w:t>
      </w:r>
    </w:p>
    <w:p w14:paraId="2C73E598"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видає в межах своєї компетенції накази, доручення та здійснює контроль за їх виконанням; </w:t>
      </w:r>
    </w:p>
    <w:p w14:paraId="753BCBFC"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готує пропозиції щодо вдосконалення роботи відділу; </w:t>
      </w:r>
    </w:p>
    <w:p w14:paraId="120D8599"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бере участь в організації та забезпеченні заходів, спрямованих на підвищення рівня знань працівників відділу. </w:t>
      </w:r>
    </w:p>
    <w:p w14:paraId="2BCB0C95"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5.3. Структура відділу та чисельність його працівників визначаються штатним розписом, який затверджується Городоцькою міською радою. Працівники відділу призначаються і звільняються з посади міським головою у відповідності із Законом України «Про службу в органах місцевого самоврядування» та Кодексом законів про працю України. </w:t>
      </w:r>
    </w:p>
    <w:p w14:paraId="27AE8D5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5.4. На посади головних спеціалістів відділу призначаються особи, які мають вищу освіту відповідного професійного спрямування за </w:t>
      </w:r>
      <w:proofErr w:type="spellStart"/>
      <w:r w:rsidRPr="00563557">
        <w:rPr>
          <w:rFonts w:ascii="Century" w:hAnsi="Century"/>
          <w:sz w:val="28"/>
          <w:szCs w:val="28"/>
          <w:lang w:eastAsia="ru-RU"/>
        </w:rPr>
        <w:t>освітньо</w:t>
      </w:r>
      <w:proofErr w:type="spellEnd"/>
      <w:r w:rsidRPr="00563557">
        <w:rPr>
          <w:rFonts w:ascii="Century" w:hAnsi="Century"/>
          <w:sz w:val="28"/>
          <w:szCs w:val="28"/>
          <w:lang w:eastAsia="ru-RU"/>
        </w:rPr>
        <w:t xml:space="preserve">- кваліфікаційним рівнем магістра, спеціаліста </w:t>
      </w:r>
    </w:p>
    <w:p w14:paraId="6E711AF2" w14:textId="77777777" w:rsidR="003A11E7" w:rsidRPr="00563557" w:rsidRDefault="003A11E7" w:rsidP="003A11E7">
      <w:pPr>
        <w:suppressAutoHyphens w:val="0"/>
        <w:jc w:val="both"/>
        <w:rPr>
          <w:rFonts w:ascii="Century" w:hAnsi="Century"/>
          <w:sz w:val="28"/>
          <w:szCs w:val="28"/>
          <w:lang w:eastAsia="ru-RU"/>
        </w:rPr>
      </w:pPr>
    </w:p>
    <w:p w14:paraId="042395AD"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b/>
          <w:sz w:val="28"/>
          <w:szCs w:val="28"/>
          <w:lang w:eastAsia="ru-RU"/>
        </w:rPr>
        <w:t>6. Відповідальність</w:t>
      </w:r>
    </w:p>
    <w:p w14:paraId="6431C6B7"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6.1. Працівники відділу несуть відповідальність за неналежне виконання, покладених на Відділ даним положенням повноважень, у порядку, передбаченому чинним законодавством України.</w:t>
      </w:r>
    </w:p>
    <w:p w14:paraId="64A15583"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 6.2.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1C5A662C" w14:textId="77777777" w:rsidR="003A11E7" w:rsidRPr="00563557" w:rsidRDefault="003A11E7" w:rsidP="003A11E7">
      <w:pPr>
        <w:suppressAutoHyphens w:val="0"/>
        <w:jc w:val="center"/>
        <w:rPr>
          <w:rFonts w:ascii="Century" w:hAnsi="Century"/>
          <w:b/>
          <w:sz w:val="28"/>
          <w:szCs w:val="28"/>
          <w:lang w:eastAsia="ru-RU"/>
        </w:rPr>
      </w:pPr>
      <w:r w:rsidRPr="00563557">
        <w:rPr>
          <w:rFonts w:ascii="Century" w:hAnsi="Century"/>
          <w:b/>
          <w:sz w:val="28"/>
          <w:szCs w:val="28"/>
          <w:lang w:eastAsia="ru-RU"/>
        </w:rPr>
        <w:t>7.  Прикінцеві положення.</w:t>
      </w:r>
    </w:p>
    <w:p w14:paraId="530E68D2" w14:textId="77777777" w:rsidR="003A11E7" w:rsidRPr="0056355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7.1. Припинення діяльності відділу публічних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та комунального майна  міської ради здійснюється рішенням міської ради або у встановленому нею порядку іншим органом відповідно до вимог діючого законодавства України. </w:t>
      </w:r>
    </w:p>
    <w:p w14:paraId="6AD81B06" w14:textId="04E5B16D" w:rsidR="003A11E7" w:rsidRDefault="003A11E7" w:rsidP="003A11E7">
      <w:pPr>
        <w:suppressAutoHyphens w:val="0"/>
        <w:jc w:val="both"/>
        <w:rPr>
          <w:rFonts w:ascii="Century" w:hAnsi="Century"/>
          <w:sz w:val="28"/>
          <w:szCs w:val="28"/>
          <w:lang w:eastAsia="ru-RU"/>
        </w:rPr>
      </w:pPr>
      <w:r w:rsidRPr="00563557">
        <w:rPr>
          <w:rFonts w:ascii="Century" w:hAnsi="Century"/>
          <w:sz w:val="28"/>
          <w:szCs w:val="28"/>
          <w:lang w:eastAsia="ru-RU"/>
        </w:rPr>
        <w:t xml:space="preserve">7 2. Зміни і доповнення до цього Положення вносяться в порядку, встановленому для його прийняття. Зміни та доповнення до Положення можуть бути внесені за ініціативою міського голови, заступника міського голови, начальника відділу державних </w:t>
      </w:r>
      <w:proofErr w:type="spellStart"/>
      <w:r w:rsidRPr="00563557">
        <w:rPr>
          <w:rFonts w:ascii="Century" w:hAnsi="Century"/>
          <w:sz w:val="28"/>
          <w:szCs w:val="28"/>
          <w:lang w:eastAsia="ru-RU"/>
        </w:rPr>
        <w:t>закупівель</w:t>
      </w:r>
      <w:proofErr w:type="spellEnd"/>
      <w:r w:rsidRPr="00563557">
        <w:rPr>
          <w:rFonts w:ascii="Century" w:hAnsi="Century"/>
          <w:sz w:val="28"/>
          <w:szCs w:val="28"/>
          <w:lang w:eastAsia="ru-RU"/>
        </w:rPr>
        <w:t xml:space="preserve"> та комунального майна, а також з метою приведення Положення у відповідність з чинним законодавством.</w:t>
      </w:r>
    </w:p>
    <w:p w14:paraId="7AD45EC3" w14:textId="77777777" w:rsidR="00715BB7" w:rsidRPr="00563557" w:rsidRDefault="00715BB7" w:rsidP="003A11E7">
      <w:pPr>
        <w:suppressAutoHyphens w:val="0"/>
        <w:jc w:val="both"/>
        <w:rPr>
          <w:rFonts w:ascii="Century" w:hAnsi="Century"/>
          <w:sz w:val="28"/>
          <w:szCs w:val="28"/>
          <w:lang w:eastAsia="ru-RU"/>
        </w:rPr>
      </w:pPr>
    </w:p>
    <w:p w14:paraId="7D9C087E" w14:textId="2F618F05" w:rsidR="00563557" w:rsidRDefault="00563557" w:rsidP="003A11E7">
      <w:pPr>
        <w:suppressAutoHyphens w:val="0"/>
        <w:rPr>
          <w:rFonts w:ascii="Century" w:hAnsi="Century"/>
          <w:b/>
          <w:sz w:val="28"/>
          <w:szCs w:val="28"/>
          <w:lang w:eastAsia="ru-RU"/>
        </w:rPr>
      </w:pPr>
      <w:bookmarkStart w:id="5" w:name="_Hlk71624076"/>
      <w:r w:rsidRPr="00563557">
        <w:rPr>
          <w:rFonts w:ascii="Century" w:hAnsi="Century"/>
          <w:b/>
          <w:sz w:val="28"/>
          <w:szCs w:val="28"/>
          <w:lang w:eastAsia="ru-RU"/>
        </w:rPr>
        <w:t>С</w:t>
      </w:r>
      <w:r w:rsidR="003A11E7" w:rsidRPr="00563557">
        <w:rPr>
          <w:rFonts w:ascii="Century" w:hAnsi="Century"/>
          <w:b/>
          <w:sz w:val="28"/>
          <w:szCs w:val="28"/>
          <w:lang w:eastAsia="ru-RU"/>
        </w:rPr>
        <w:t>екретар ради                                                                 Микола ЛУПІЙ</w:t>
      </w:r>
    </w:p>
    <w:p w14:paraId="4CB881B7" w14:textId="77777777" w:rsidR="00563557" w:rsidRDefault="00563557">
      <w:pPr>
        <w:suppressAutoHyphens w:val="0"/>
        <w:spacing w:after="200" w:line="276" w:lineRule="auto"/>
        <w:rPr>
          <w:rFonts w:ascii="Century" w:hAnsi="Century"/>
          <w:b/>
          <w:sz w:val="28"/>
          <w:szCs w:val="28"/>
          <w:lang w:eastAsia="ru-RU"/>
        </w:rPr>
      </w:pPr>
      <w:r>
        <w:rPr>
          <w:rFonts w:ascii="Century" w:hAnsi="Century"/>
          <w:b/>
          <w:sz w:val="28"/>
          <w:szCs w:val="28"/>
          <w:lang w:eastAsia="ru-RU"/>
        </w:rPr>
        <w:br w:type="page"/>
      </w:r>
    </w:p>
    <w:p w14:paraId="7EE5499F" w14:textId="5E88EE4F" w:rsidR="00563557" w:rsidRPr="00563557" w:rsidRDefault="00563557" w:rsidP="00563557">
      <w:pPr>
        <w:suppressAutoHyphens w:val="0"/>
        <w:ind w:left="5245"/>
        <w:rPr>
          <w:rFonts w:ascii="Century" w:hAnsi="Century"/>
          <w:bCs/>
          <w:sz w:val="28"/>
          <w:szCs w:val="28"/>
          <w:lang w:eastAsia="ru-RU"/>
        </w:rPr>
      </w:pPr>
      <w:bookmarkStart w:id="6" w:name="_Hlk71623858"/>
      <w:bookmarkEnd w:id="3"/>
      <w:bookmarkEnd w:id="5"/>
      <w:r w:rsidRPr="00563557">
        <w:rPr>
          <w:rFonts w:ascii="Century" w:hAnsi="Century"/>
          <w:bCs/>
          <w:sz w:val="28"/>
          <w:szCs w:val="28"/>
          <w:lang w:eastAsia="ru-RU"/>
        </w:rPr>
        <w:lastRenderedPageBreak/>
        <w:t>Додаток 2</w:t>
      </w:r>
    </w:p>
    <w:p w14:paraId="3D464DBA" w14:textId="77777777" w:rsidR="00563557" w:rsidRPr="00563557" w:rsidRDefault="00563557" w:rsidP="00563557">
      <w:pPr>
        <w:suppressAutoHyphens w:val="0"/>
        <w:ind w:left="5245"/>
        <w:rPr>
          <w:rFonts w:ascii="Century" w:hAnsi="Century"/>
          <w:bCs/>
          <w:sz w:val="28"/>
          <w:szCs w:val="28"/>
          <w:lang w:eastAsia="ru-RU"/>
        </w:rPr>
      </w:pPr>
      <w:r w:rsidRPr="00563557">
        <w:rPr>
          <w:rFonts w:ascii="Century" w:hAnsi="Century"/>
          <w:bCs/>
          <w:sz w:val="28"/>
          <w:szCs w:val="28"/>
          <w:lang w:eastAsia="ru-RU"/>
        </w:rPr>
        <w:t xml:space="preserve">до рішення сесії Городоцької міської ради  Львівської області </w:t>
      </w:r>
    </w:p>
    <w:p w14:paraId="4D20A0E0" w14:textId="135DDF70" w:rsidR="00563557" w:rsidRPr="00563557" w:rsidRDefault="00563557" w:rsidP="00563557">
      <w:pPr>
        <w:suppressAutoHyphens w:val="0"/>
        <w:ind w:left="5245"/>
        <w:rPr>
          <w:rFonts w:ascii="Century" w:hAnsi="Century"/>
          <w:bCs/>
          <w:sz w:val="28"/>
          <w:szCs w:val="28"/>
          <w:lang w:eastAsia="ru-RU"/>
        </w:rPr>
      </w:pPr>
      <w:r w:rsidRPr="00563557">
        <w:rPr>
          <w:rFonts w:ascii="Century" w:hAnsi="Century"/>
          <w:bCs/>
          <w:sz w:val="28"/>
          <w:szCs w:val="28"/>
          <w:lang w:eastAsia="ru-RU"/>
        </w:rPr>
        <w:t xml:space="preserve">27.05.2021 № </w:t>
      </w:r>
      <w:r w:rsidR="00715BB7">
        <w:rPr>
          <w:rFonts w:ascii="Century" w:hAnsi="Century"/>
          <w:bCs/>
          <w:sz w:val="28"/>
          <w:szCs w:val="28"/>
          <w:lang w:eastAsia="ru-RU"/>
        </w:rPr>
        <w:t>1412</w:t>
      </w:r>
    </w:p>
    <w:p w14:paraId="1753F9D6" w14:textId="77777777" w:rsidR="005B0C63" w:rsidRPr="00563557" w:rsidRDefault="005B0C63" w:rsidP="005B0C63">
      <w:pPr>
        <w:rPr>
          <w:rFonts w:ascii="Century" w:hAnsi="Century"/>
        </w:rPr>
      </w:pPr>
    </w:p>
    <w:p w14:paraId="0BA44636" w14:textId="77777777" w:rsidR="000C750B" w:rsidRPr="00563557" w:rsidRDefault="000C750B" w:rsidP="000C750B">
      <w:pPr>
        <w:jc w:val="center"/>
        <w:rPr>
          <w:rFonts w:ascii="Century" w:hAnsi="Century"/>
          <w:b/>
          <w:sz w:val="28"/>
          <w:szCs w:val="28"/>
          <w:lang w:eastAsia="en-US"/>
        </w:rPr>
      </w:pPr>
      <w:r w:rsidRPr="00563557">
        <w:rPr>
          <w:rFonts w:ascii="Century" w:hAnsi="Century"/>
          <w:b/>
          <w:sz w:val="28"/>
          <w:szCs w:val="28"/>
        </w:rPr>
        <w:t>Положення про відділ економічного розвитку, інвестицій та МТД</w:t>
      </w:r>
    </w:p>
    <w:p w14:paraId="38263353" w14:textId="77777777" w:rsidR="000C750B" w:rsidRPr="00563557" w:rsidRDefault="000C750B" w:rsidP="000C750B">
      <w:pPr>
        <w:jc w:val="center"/>
        <w:rPr>
          <w:rFonts w:ascii="Century" w:hAnsi="Century"/>
          <w:b/>
          <w:sz w:val="28"/>
          <w:szCs w:val="28"/>
        </w:rPr>
      </w:pPr>
      <w:r w:rsidRPr="00563557">
        <w:rPr>
          <w:rFonts w:ascii="Century" w:hAnsi="Century"/>
          <w:b/>
          <w:sz w:val="28"/>
          <w:szCs w:val="28"/>
        </w:rPr>
        <w:t>Городоцької міської ради Львівської області</w:t>
      </w:r>
    </w:p>
    <w:p w14:paraId="2C8BC95A" w14:textId="77777777" w:rsidR="000C750B" w:rsidRPr="00563557" w:rsidRDefault="000C750B" w:rsidP="000C750B">
      <w:pPr>
        <w:jc w:val="center"/>
        <w:rPr>
          <w:rFonts w:ascii="Century" w:hAnsi="Century"/>
          <w:b/>
          <w:sz w:val="28"/>
          <w:szCs w:val="28"/>
        </w:rPr>
      </w:pPr>
      <w:r w:rsidRPr="00563557">
        <w:rPr>
          <w:rFonts w:ascii="Century" w:hAnsi="Century"/>
          <w:b/>
          <w:sz w:val="28"/>
          <w:szCs w:val="28"/>
        </w:rPr>
        <w:t>1. Загальні положення</w:t>
      </w:r>
    </w:p>
    <w:p w14:paraId="09B83F24"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1.1. Відділ економічного розвитку, інвестицій та МТД, далі – Відділ, - виконавчий орган Городоцької міської ради, є підзвітним і підконтрольним Городоцькій міській раді, підпорядковується її виконавчому комітету та міському голові. У поточній діяльності Відділ є в безпосередньому підпорядкуванні в заступника міського голови відповідно до розподілу функціональних обов’язків.</w:t>
      </w:r>
    </w:p>
    <w:p w14:paraId="7C5AF974"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1.2. Відділ у своїй діяльності керується Конституцією, Законами України «Про місцеве самоврядування в Україні», «Про службу в органах місцевого самоврядування», Бюджетним та Податковим кодексами України, указами Президента України, декретами, постановами Кабінету Міністрів України, наказами профільного міністерства та його обласного територіального підрозділу, рішеннями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14:paraId="4920CBE1"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1.3. Відділ не є юридичною особою.</w:t>
      </w:r>
    </w:p>
    <w:p w14:paraId="0A3A5095" w14:textId="77777777" w:rsidR="000C750B" w:rsidRPr="00563557" w:rsidRDefault="000C750B" w:rsidP="000C750B">
      <w:pPr>
        <w:jc w:val="both"/>
        <w:rPr>
          <w:rFonts w:ascii="Century" w:hAnsi="Century"/>
          <w:b/>
          <w:color w:val="000000" w:themeColor="text1"/>
          <w:sz w:val="28"/>
          <w:szCs w:val="28"/>
        </w:rPr>
      </w:pPr>
    </w:p>
    <w:p w14:paraId="7A320F6F" w14:textId="77777777" w:rsidR="000C750B" w:rsidRPr="00563557" w:rsidRDefault="000C750B" w:rsidP="000C750B">
      <w:pPr>
        <w:jc w:val="both"/>
        <w:rPr>
          <w:rFonts w:ascii="Century" w:hAnsi="Century"/>
          <w:b/>
          <w:color w:val="000000" w:themeColor="text1"/>
          <w:sz w:val="28"/>
          <w:szCs w:val="28"/>
        </w:rPr>
      </w:pPr>
      <w:r w:rsidRPr="00563557">
        <w:rPr>
          <w:rFonts w:ascii="Century" w:hAnsi="Century"/>
          <w:b/>
          <w:color w:val="000000" w:themeColor="text1"/>
          <w:sz w:val="28"/>
          <w:szCs w:val="28"/>
        </w:rPr>
        <w:t>2. Основні завдання  Відділу</w:t>
      </w:r>
    </w:p>
    <w:p w14:paraId="6D871513"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2.1 Забезпечення реалізації державної політики у сфері економічної та інвестиційної політики,  залучення міжнародної технічної допомоги.</w:t>
      </w:r>
    </w:p>
    <w:p w14:paraId="72406E90"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 Здійснення стратегічного планування, формування та моніторинг планових документів та економічного обґрунтування пріоритетів і цілей економічного і соціального розвитку громади.</w:t>
      </w:r>
    </w:p>
    <w:p w14:paraId="2CDE8379"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2.3 Організація роботи з формування  Стратегії розвитку Городоцької міської ради на визначений період.</w:t>
      </w:r>
    </w:p>
    <w:p w14:paraId="6F6687DB"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2.4 Розробка Плану заходів з реалізації Стратегії. </w:t>
      </w:r>
    </w:p>
    <w:p w14:paraId="4B76C0AA"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2.5 Проведення моніторингу виконання Плану заходів з реалізації Стратегії.</w:t>
      </w:r>
    </w:p>
    <w:p w14:paraId="25CA0703"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2.6 Розробка Програми соціально-економічного розвитку Городоцької міської ради</w:t>
      </w:r>
    </w:p>
    <w:p w14:paraId="527BBBFB"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2.7 Формування Звіту про виконання Програми соціально-економічного розвитку.</w:t>
      </w:r>
    </w:p>
    <w:p w14:paraId="6FE7675E"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2.8 Розробка та моніторинг виконання Програми інвестиційного розвитку Городоцької міської ради.</w:t>
      </w:r>
    </w:p>
    <w:p w14:paraId="1B758387"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lastRenderedPageBreak/>
        <w:t xml:space="preserve">2.9 Формування засад інвестиційної політики, планування заходів з її реалізації. Сприяння залученню коштів для реалізації стратегічних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 направлених на розвиток міської ради.</w:t>
      </w:r>
    </w:p>
    <w:p w14:paraId="0643879F"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2.7 Формування інвестиційного профілю Городоцької міської ради, облік, оновлення та промоція інвестиційно привабливих об’єктів міської ради.</w:t>
      </w:r>
    </w:p>
    <w:p w14:paraId="67B68D5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2.8 Забезпечення супроводу інвестиційних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 xml:space="preserve"> на території Городоцької міської ради на всіх етапах їх підготовки і реалізації.</w:t>
      </w:r>
    </w:p>
    <w:p w14:paraId="615A283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2.9 Здійснення моніторингу інтернет ресурсів, пошук можливих конкурсів та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w:t>
      </w:r>
    </w:p>
    <w:p w14:paraId="5AC684E0"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2.10 Забезпечення підготовки, написання </w:t>
      </w:r>
      <w:proofErr w:type="spellStart"/>
      <w:r w:rsidRPr="00563557">
        <w:rPr>
          <w:rFonts w:ascii="Century" w:hAnsi="Century"/>
          <w:color w:val="000000" w:themeColor="text1"/>
          <w:sz w:val="28"/>
          <w:szCs w:val="28"/>
        </w:rPr>
        <w:t>проєктних</w:t>
      </w:r>
      <w:proofErr w:type="spellEnd"/>
      <w:r w:rsidRPr="00563557">
        <w:rPr>
          <w:rFonts w:ascii="Century" w:hAnsi="Century"/>
          <w:color w:val="000000" w:themeColor="text1"/>
          <w:sz w:val="28"/>
          <w:szCs w:val="28"/>
        </w:rPr>
        <w:t xml:space="preserve"> заявок спільно з іншими структурними підрозділами міської ради, вчасне подання їх на конкурси.</w:t>
      </w:r>
    </w:p>
    <w:p w14:paraId="0CE4619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2.11 Інформування відділів  та структурних підрозділів про можливості участі у нових конкурсах та грантах.</w:t>
      </w:r>
    </w:p>
    <w:p w14:paraId="30818E84"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2.12 Підготовка фінансових звітів під час та після реалізації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 xml:space="preserve">. </w:t>
      </w:r>
    </w:p>
    <w:p w14:paraId="7545268E"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2.13 Забезпечення, у межах своїх повноважень разом з іншими відділами Городоцької міської ради, участі у виставково-ярмаркових презентаціях, семінарах, конференціях, форумах, навчаннях та іншого роду заходів.</w:t>
      </w:r>
    </w:p>
    <w:p w14:paraId="78E51629"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2.14 Сприяння розвитку малого і середнього бізнесу.</w:t>
      </w:r>
    </w:p>
    <w:p w14:paraId="07901769"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2.15 Координація діяльності з питань Громадського бюджету.</w:t>
      </w:r>
    </w:p>
    <w:p w14:paraId="3DDEDC01"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2.16 Проведення інформування мешканців громади про правила участі у конкурсі Громадський бюджет.</w:t>
      </w:r>
    </w:p>
    <w:p w14:paraId="29AAE96F"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2.17 Прийом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 xml:space="preserve"> та їх оприлюднення у відкритих джерелах інформації.</w:t>
      </w:r>
    </w:p>
    <w:p w14:paraId="1CC9FD5A"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2.18 Методичне сприяння у реалізації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w:t>
      </w:r>
    </w:p>
    <w:p w14:paraId="0C0917C0"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2.19 Забезпечення проведення загального голосування за </w:t>
      </w:r>
      <w:proofErr w:type="spellStart"/>
      <w:r w:rsidRPr="00563557">
        <w:rPr>
          <w:rFonts w:ascii="Century" w:hAnsi="Century"/>
          <w:color w:val="000000" w:themeColor="text1"/>
          <w:sz w:val="28"/>
          <w:szCs w:val="28"/>
        </w:rPr>
        <w:t>проєктами</w:t>
      </w:r>
      <w:proofErr w:type="spellEnd"/>
      <w:r w:rsidRPr="00563557">
        <w:rPr>
          <w:rFonts w:ascii="Century" w:hAnsi="Century"/>
          <w:color w:val="000000" w:themeColor="text1"/>
          <w:sz w:val="28"/>
          <w:szCs w:val="28"/>
        </w:rPr>
        <w:t>.</w:t>
      </w:r>
    </w:p>
    <w:p w14:paraId="53E0E11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2.20 Прийом звітів щодо виконання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 xml:space="preserve"> та узагальнення результатів</w:t>
      </w:r>
    </w:p>
    <w:p w14:paraId="7528F07F"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2.21 Проведення з ініціативними групами, громадськими організаціями та активними громадянами робочих зустрічей по залученню додаткових фінансових ресурсів для реалізації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 програм та грантів.</w:t>
      </w:r>
    </w:p>
    <w:p w14:paraId="3E9F259B"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2.22 Розроблення паспортів бюджетних програм, подання їх на затвердження та складання звіту про їх виконання.</w:t>
      </w:r>
    </w:p>
    <w:p w14:paraId="7A7293AE"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2.23 Участь у розробці регуляторних актів.</w:t>
      </w:r>
    </w:p>
    <w:p w14:paraId="18987B64"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2.24 Забезпечення  реалізації політики у сфері агропромислового розвитку.</w:t>
      </w:r>
    </w:p>
    <w:p w14:paraId="2CC26480"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2.25 Розгляд звернень, пропозицій, листів і  скарг громадян, підприємств, установ та організацій, що надходять до Відділу, підготовка пропозицій щодо їх вирішення.</w:t>
      </w:r>
    </w:p>
    <w:p w14:paraId="38964CAE"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lastRenderedPageBreak/>
        <w:t xml:space="preserve">2.26 Підготовка </w:t>
      </w:r>
      <w:proofErr w:type="spellStart"/>
      <w:r w:rsidRPr="00563557">
        <w:rPr>
          <w:rFonts w:ascii="Century" w:hAnsi="Century"/>
          <w:color w:val="000000" w:themeColor="text1"/>
          <w:sz w:val="28"/>
          <w:szCs w:val="28"/>
        </w:rPr>
        <w:t>проєктів</w:t>
      </w:r>
      <w:proofErr w:type="spellEnd"/>
      <w:r w:rsidRPr="00563557">
        <w:rPr>
          <w:rFonts w:ascii="Century" w:hAnsi="Century"/>
          <w:color w:val="000000" w:themeColor="text1"/>
          <w:sz w:val="28"/>
          <w:szCs w:val="28"/>
        </w:rPr>
        <w:t xml:space="preserve"> рішень на розгляд міської ради та її виконавчого комітету, розпоряджень міського голови. </w:t>
      </w:r>
    </w:p>
    <w:p w14:paraId="7908824E"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2.27 Здійснення розгляду звернень громадян та прийому громадян з питань, що відносяться до компетенції Відділу.</w:t>
      </w:r>
    </w:p>
    <w:p w14:paraId="567BD508"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2.28 Забезпечення виконання рішень міської ради, виконавчого комітету, розпоряджень голови громади з питань, що належать до компетенції Відділу.</w:t>
      </w:r>
    </w:p>
    <w:p w14:paraId="67A886EB"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2.29 Здійснення інших повноважень, покладених на Відділ відповідно до чинного законодавства.</w:t>
      </w:r>
    </w:p>
    <w:p w14:paraId="474CDE9B" w14:textId="77777777" w:rsidR="000C750B" w:rsidRPr="00563557" w:rsidRDefault="000C750B" w:rsidP="000C750B">
      <w:pPr>
        <w:jc w:val="both"/>
        <w:rPr>
          <w:rFonts w:ascii="Century" w:hAnsi="Century"/>
          <w:color w:val="000000" w:themeColor="text1"/>
          <w:sz w:val="28"/>
          <w:szCs w:val="28"/>
        </w:rPr>
      </w:pPr>
    </w:p>
    <w:p w14:paraId="6B04B619" w14:textId="77777777" w:rsidR="000C750B" w:rsidRPr="00563557" w:rsidRDefault="000C750B" w:rsidP="000C750B">
      <w:pPr>
        <w:jc w:val="center"/>
        <w:rPr>
          <w:rFonts w:ascii="Century" w:hAnsi="Century"/>
          <w:b/>
          <w:color w:val="000000" w:themeColor="text1"/>
          <w:sz w:val="28"/>
          <w:szCs w:val="28"/>
        </w:rPr>
      </w:pPr>
      <w:r w:rsidRPr="00563557">
        <w:rPr>
          <w:rFonts w:ascii="Century" w:hAnsi="Century"/>
          <w:b/>
          <w:color w:val="000000" w:themeColor="text1"/>
          <w:sz w:val="28"/>
          <w:szCs w:val="28"/>
        </w:rPr>
        <w:t>3. Права відділу</w:t>
      </w:r>
    </w:p>
    <w:p w14:paraId="2ECADC76"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3.1. Залучати спеціалістів інших структурних підрозділів, підприємств, установ та організацій для розгляду питань, що належать до його компетенції.</w:t>
      </w:r>
    </w:p>
    <w:p w14:paraId="37786C9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3.2. Одержувати відповідно до встановленого порядку законодавством України від структурних підрозділів міської ради,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14:paraId="21EBA365"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3.3. Розглядати пропозиції підприємств і організацій з питань розвитку економіки і прогнозування.</w:t>
      </w:r>
    </w:p>
    <w:p w14:paraId="67E823CB"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 3.4. Ініціювати в установленому порядку скликання нарад з питань, що належать до компетенції Відділу.</w:t>
      </w:r>
    </w:p>
    <w:p w14:paraId="4FB2153C"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3.5. Користуватися правами і свободами, які гарантуються громадянам України Конституцією та законами України.</w:t>
      </w:r>
    </w:p>
    <w:p w14:paraId="7DE58D9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3.6.  На своєчасну оплату праці залежно від займаної посади, якості, досвіду та стажу роботи.</w:t>
      </w:r>
    </w:p>
    <w:p w14:paraId="6A76B2AC"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3.7. На соціальний і правовий захист.</w:t>
      </w:r>
    </w:p>
    <w:p w14:paraId="66B16D63"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3.8. Брати участь у розгляді питань і прийнятті рішень у межах своїх повноважень.</w:t>
      </w:r>
    </w:p>
    <w:p w14:paraId="3FBE674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3.9 Користуватися іншими правами відповідно до чинного законодавства України. </w:t>
      </w:r>
    </w:p>
    <w:p w14:paraId="068DC3E0" w14:textId="77777777" w:rsidR="000C750B" w:rsidRPr="00563557" w:rsidRDefault="000C750B" w:rsidP="000C750B">
      <w:pPr>
        <w:jc w:val="both"/>
        <w:rPr>
          <w:rFonts w:ascii="Century" w:hAnsi="Century"/>
          <w:color w:val="000000" w:themeColor="text1"/>
          <w:sz w:val="28"/>
          <w:szCs w:val="28"/>
        </w:rPr>
      </w:pPr>
    </w:p>
    <w:p w14:paraId="07A0261F" w14:textId="77777777" w:rsidR="000C750B" w:rsidRPr="00563557" w:rsidRDefault="000C750B" w:rsidP="000C750B">
      <w:pPr>
        <w:jc w:val="center"/>
        <w:rPr>
          <w:rFonts w:ascii="Century" w:hAnsi="Century"/>
          <w:b/>
          <w:color w:val="000000" w:themeColor="text1"/>
          <w:sz w:val="28"/>
          <w:szCs w:val="28"/>
        </w:rPr>
      </w:pPr>
      <w:r w:rsidRPr="00563557">
        <w:rPr>
          <w:rFonts w:ascii="Century" w:hAnsi="Century"/>
          <w:b/>
          <w:color w:val="000000" w:themeColor="text1"/>
          <w:sz w:val="28"/>
          <w:szCs w:val="28"/>
        </w:rPr>
        <w:t>4. Організація роботи Відділу</w:t>
      </w:r>
    </w:p>
    <w:p w14:paraId="25E31A27"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4.1 Структура, чисельність працівників Відділу затверджується Городоцькою міською радою.</w:t>
      </w:r>
    </w:p>
    <w:p w14:paraId="146F0810"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4.2 Службові обов’язки працівників відділу визначаються посадовими інструкціями. Робота  Відділу здійснюється на основі перспективного та поточних планів. Працівники працюють на основі плану роботи відділу та індивідуальних планів.</w:t>
      </w:r>
    </w:p>
    <w:p w14:paraId="029502A4"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 xml:space="preserve">4.3  На період відпустки або на час відсутності начальника Відділу його обов’язки виконує працівник Відділу відповідно до розпорядження міського голови. </w:t>
      </w:r>
    </w:p>
    <w:p w14:paraId="2993033A"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lastRenderedPageBreak/>
        <w:t xml:space="preserve">4.4 В своїй діяльності Відділ взаємодіє з іншими структурними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та організаціями. </w:t>
      </w:r>
    </w:p>
    <w:p w14:paraId="07EFA403"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4.5 Відділ очолює начальник, якого призначає на посаду та звільняє з посади міський голова.</w:t>
      </w:r>
    </w:p>
    <w:p w14:paraId="0F73CCB4"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 Начальник Відділу:</w:t>
      </w:r>
    </w:p>
    <w:p w14:paraId="6880BF0C"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4.6.1. координує роботу Відділу,</w:t>
      </w:r>
    </w:p>
    <w:p w14:paraId="2E2E2F43"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4.6.2  несе відповідальність за невиконання завдань, покладених на відділ;</w:t>
      </w:r>
    </w:p>
    <w:p w14:paraId="3CD7F981"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4.6.3 дає вказівки, обов’язкові  до виконання працівниками Відділу;</w:t>
      </w:r>
    </w:p>
    <w:p w14:paraId="448B8D60"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4.6.4 здійснює розподіл обов’язків Відділу;</w:t>
      </w:r>
    </w:p>
    <w:p w14:paraId="38BB689A"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4.6.5 представляє Відділ у відносинах з іншими виконавчими органами міської ради, державними та недержавними структурами;</w:t>
      </w:r>
    </w:p>
    <w:p w14:paraId="08A8B5CA"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4.6.6 контролює трудову та виконавчу дисципліну у Відділі;</w:t>
      </w:r>
    </w:p>
    <w:p w14:paraId="4B52B1B1"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4.6.7 підтримує зв'язки з відповідними відділами та управліннями виконавчих комітетів рад інших громад з питань обміну досвідом;</w:t>
      </w:r>
    </w:p>
    <w:p w14:paraId="3E77ACB1"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4.6.8 бере участь у комісіях міської ради, виконавчого комітету, нарадах голови у разі розгляду питань, що стосуються компетенції Відділу;</w:t>
      </w:r>
    </w:p>
    <w:p w14:paraId="1028D087"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4.6.9 розробляє посадові інструкції працівників Відділу.</w:t>
      </w:r>
    </w:p>
    <w:p w14:paraId="08D496CD"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4.7 Відділ використовує для службових потреб майно, що знаходиться на відповідальному зберіганні.</w:t>
      </w:r>
    </w:p>
    <w:p w14:paraId="5EA9DC16"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4.8 Оплата праці працівників Відділу здійснюється відповідно до чинного законодавства.</w:t>
      </w:r>
    </w:p>
    <w:p w14:paraId="356D18E0"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4.9 Відділ фінансується за рахунок міського бюджету.</w:t>
      </w:r>
    </w:p>
    <w:p w14:paraId="35601DE5"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4.10 Зміни та доповнення до цього Положення  вносяться рішенням сесії міської ради</w:t>
      </w:r>
    </w:p>
    <w:p w14:paraId="4367AFD6" w14:textId="77777777" w:rsidR="000C750B" w:rsidRPr="00563557" w:rsidRDefault="000C750B" w:rsidP="000C750B">
      <w:pPr>
        <w:jc w:val="both"/>
        <w:rPr>
          <w:rFonts w:ascii="Century" w:hAnsi="Century"/>
          <w:color w:val="000000" w:themeColor="text1"/>
          <w:sz w:val="28"/>
          <w:szCs w:val="28"/>
        </w:rPr>
      </w:pPr>
      <w:r w:rsidRPr="00563557">
        <w:rPr>
          <w:rFonts w:ascii="Century" w:hAnsi="Century"/>
          <w:color w:val="000000" w:themeColor="text1"/>
          <w:sz w:val="28"/>
          <w:szCs w:val="28"/>
        </w:rPr>
        <w:t>4.11 Реорганізація чи ліквідація Відділу здійснюється на підставі рішення сесії Городоцької міської ради відповідно до вимог чинного законодавства.</w:t>
      </w:r>
    </w:p>
    <w:p w14:paraId="7BD16FD1" w14:textId="77777777" w:rsidR="000C750B" w:rsidRPr="00563557" w:rsidRDefault="000C750B" w:rsidP="000C750B">
      <w:pPr>
        <w:jc w:val="center"/>
        <w:rPr>
          <w:rFonts w:ascii="Century" w:hAnsi="Century"/>
          <w:b/>
          <w:color w:val="000000" w:themeColor="text1"/>
          <w:sz w:val="28"/>
          <w:szCs w:val="28"/>
        </w:rPr>
      </w:pPr>
      <w:r w:rsidRPr="00563557">
        <w:rPr>
          <w:rFonts w:ascii="Century" w:hAnsi="Century"/>
          <w:color w:val="000000" w:themeColor="text1"/>
          <w:sz w:val="28"/>
          <w:szCs w:val="28"/>
        </w:rPr>
        <w:t xml:space="preserve">5. </w:t>
      </w:r>
      <w:r w:rsidRPr="00563557">
        <w:rPr>
          <w:rFonts w:ascii="Century" w:hAnsi="Century"/>
          <w:b/>
          <w:color w:val="000000" w:themeColor="text1"/>
          <w:sz w:val="28"/>
          <w:szCs w:val="28"/>
        </w:rPr>
        <w:t>Відповідальність</w:t>
      </w:r>
    </w:p>
    <w:p w14:paraId="2CBBA548" w14:textId="77777777" w:rsidR="000C750B" w:rsidRPr="00563557" w:rsidRDefault="000C750B" w:rsidP="000C750B">
      <w:pPr>
        <w:shd w:val="clear" w:color="auto" w:fill="FFFFFF"/>
        <w:tabs>
          <w:tab w:val="num" w:pos="0"/>
        </w:tabs>
        <w:ind w:right="225" w:firstLine="851"/>
        <w:jc w:val="both"/>
        <w:rPr>
          <w:rFonts w:ascii="Century" w:hAnsi="Century"/>
          <w:sz w:val="28"/>
          <w:szCs w:val="28"/>
        </w:rPr>
      </w:pPr>
      <w:r w:rsidRPr="00563557">
        <w:rPr>
          <w:rFonts w:ascii="Century" w:hAnsi="Century"/>
          <w:sz w:val="28"/>
          <w:szCs w:val="28"/>
        </w:rPr>
        <w:t>5.1 Працівники відділу несуть відповідальність за неналежне виконання покладених на Відділ повноважень у порядку, передбаченому чинним законодавством України.</w:t>
      </w:r>
    </w:p>
    <w:p w14:paraId="35C0747A" w14:textId="77777777" w:rsidR="000C750B" w:rsidRPr="00563557" w:rsidRDefault="000C750B" w:rsidP="000C750B">
      <w:pPr>
        <w:shd w:val="clear" w:color="auto" w:fill="FFFFFF"/>
        <w:tabs>
          <w:tab w:val="num" w:pos="0"/>
        </w:tabs>
        <w:ind w:right="225" w:firstLine="851"/>
        <w:jc w:val="both"/>
        <w:rPr>
          <w:rFonts w:ascii="Century" w:hAnsi="Century"/>
          <w:sz w:val="28"/>
          <w:szCs w:val="28"/>
        </w:rPr>
      </w:pPr>
      <w:r w:rsidRPr="00563557">
        <w:rPr>
          <w:rFonts w:ascii="Century" w:hAnsi="Century"/>
          <w:sz w:val="28"/>
          <w:szCs w:val="28"/>
        </w:rPr>
        <w:t>5.2 Посадові особи, винні у порушенні трудового законодавства, притягаються до дисциплінарної відповідальності.</w:t>
      </w:r>
    </w:p>
    <w:p w14:paraId="33414470" w14:textId="77777777" w:rsidR="000C750B" w:rsidRPr="00563557" w:rsidRDefault="000C750B" w:rsidP="000C750B">
      <w:pPr>
        <w:jc w:val="center"/>
        <w:rPr>
          <w:rFonts w:ascii="Century" w:hAnsi="Century"/>
          <w:b/>
          <w:color w:val="000000" w:themeColor="text1"/>
          <w:sz w:val="28"/>
          <w:szCs w:val="28"/>
        </w:rPr>
      </w:pPr>
    </w:p>
    <w:p w14:paraId="69EB478A" w14:textId="77777777" w:rsidR="000C750B" w:rsidRPr="00563557" w:rsidRDefault="000C750B" w:rsidP="000C750B">
      <w:pPr>
        <w:pStyle w:val="Default"/>
        <w:rPr>
          <w:rFonts w:ascii="Century" w:hAnsi="Century"/>
          <w:color w:val="000000" w:themeColor="text1"/>
          <w:sz w:val="28"/>
          <w:szCs w:val="28"/>
        </w:rPr>
      </w:pPr>
    </w:p>
    <w:p w14:paraId="02246496" w14:textId="3AE792FE" w:rsidR="00563557" w:rsidRPr="00563557" w:rsidRDefault="000C750B" w:rsidP="000C750B">
      <w:pPr>
        <w:pStyle w:val="Default"/>
        <w:tabs>
          <w:tab w:val="left" w:pos="1185"/>
          <w:tab w:val="left" w:pos="7260"/>
        </w:tabs>
        <w:rPr>
          <w:rFonts w:ascii="Century" w:hAnsi="Century"/>
          <w:b/>
          <w:color w:val="000000" w:themeColor="text1"/>
          <w:sz w:val="28"/>
          <w:szCs w:val="28"/>
        </w:rPr>
      </w:pPr>
      <w:r w:rsidRPr="00563557">
        <w:rPr>
          <w:rFonts w:ascii="Century" w:hAnsi="Century"/>
          <w:b/>
          <w:color w:val="000000" w:themeColor="text1"/>
          <w:sz w:val="28"/>
          <w:szCs w:val="28"/>
        </w:rPr>
        <w:t>Секретар ради</w:t>
      </w:r>
      <w:r w:rsidR="00563557" w:rsidRPr="00563557">
        <w:rPr>
          <w:rFonts w:ascii="Century" w:hAnsi="Century"/>
          <w:b/>
          <w:color w:val="000000" w:themeColor="text1"/>
          <w:sz w:val="28"/>
          <w:szCs w:val="28"/>
        </w:rPr>
        <w:t xml:space="preserve">                                                 Микола ЛУПІЙ</w:t>
      </w:r>
    </w:p>
    <w:p w14:paraId="60FEDD55" w14:textId="77777777" w:rsidR="00563557" w:rsidRPr="00563557" w:rsidRDefault="00563557">
      <w:pPr>
        <w:suppressAutoHyphens w:val="0"/>
        <w:spacing w:after="200" w:line="276" w:lineRule="auto"/>
        <w:rPr>
          <w:rFonts w:ascii="Century" w:eastAsiaTheme="minorHAnsi" w:hAnsi="Century"/>
          <w:b/>
          <w:color w:val="000000" w:themeColor="text1"/>
          <w:sz w:val="28"/>
          <w:szCs w:val="28"/>
          <w:lang w:eastAsia="en-US"/>
        </w:rPr>
      </w:pPr>
      <w:r w:rsidRPr="00563557">
        <w:rPr>
          <w:rFonts w:ascii="Century" w:hAnsi="Century"/>
          <w:b/>
          <w:color w:val="000000" w:themeColor="text1"/>
          <w:sz w:val="28"/>
          <w:szCs w:val="28"/>
        </w:rPr>
        <w:br w:type="page"/>
      </w:r>
    </w:p>
    <w:bookmarkEnd w:id="6"/>
    <w:p w14:paraId="2C7DF586" w14:textId="0443A1D6" w:rsidR="00563557" w:rsidRPr="00563557" w:rsidRDefault="00563557" w:rsidP="00563557">
      <w:pPr>
        <w:suppressAutoHyphens w:val="0"/>
        <w:ind w:left="5245"/>
        <w:rPr>
          <w:rFonts w:ascii="Century" w:hAnsi="Century"/>
          <w:bCs/>
          <w:sz w:val="28"/>
          <w:szCs w:val="28"/>
          <w:lang w:eastAsia="ru-RU"/>
        </w:rPr>
      </w:pPr>
      <w:r w:rsidRPr="00563557">
        <w:rPr>
          <w:rFonts w:ascii="Century" w:hAnsi="Century"/>
          <w:bCs/>
          <w:sz w:val="28"/>
          <w:szCs w:val="28"/>
          <w:lang w:eastAsia="ru-RU"/>
        </w:rPr>
        <w:lastRenderedPageBreak/>
        <w:t>Додаток 3</w:t>
      </w:r>
    </w:p>
    <w:p w14:paraId="7740E1E1" w14:textId="77777777" w:rsidR="00563557" w:rsidRPr="00563557" w:rsidRDefault="00563557" w:rsidP="00563557">
      <w:pPr>
        <w:suppressAutoHyphens w:val="0"/>
        <w:ind w:left="5245"/>
        <w:rPr>
          <w:rFonts w:ascii="Century" w:hAnsi="Century"/>
          <w:bCs/>
          <w:sz w:val="28"/>
          <w:szCs w:val="28"/>
          <w:lang w:eastAsia="ru-RU"/>
        </w:rPr>
      </w:pPr>
      <w:r w:rsidRPr="00563557">
        <w:rPr>
          <w:rFonts w:ascii="Century" w:hAnsi="Century"/>
          <w:bCs/>
          <w:sz w:val="28"/>
          <w:szCs w:val="28"/>
          <w:lang w:eastAsia="ru-RU"/>
        </w:rPr>
        <w:t xml:space="preserve">до рішення сесії Городоцької міської ради  Львівської області </w:t>
      </w:r>
    </w:p>
    <w:p w14:paraId="0F266A87" w14:textId="1E670E1E" w:rsidR="00563557" w:rsidRPr="00563557" w:rsidRDefault="00563557" w:rsidP="00563557">
      <w:pPr>
        <w:suppressAutoHyphens w:val="0"/>
        <w:ind w:left="5245"/>
        <w:rPr>
          <w:rFonts w:ascii="Century" w:hAnsi="Century"/>
          <w:bCs/>
          <w:sz w:val="28"/>
          <w:szCs w:val="28"/>
          <w:lang w:eastAsia="ru-RU"/>
        </w:rPr>
      </w:pPr>
      <w:r w:rsidRPr="00563557">
        <w:rPr>
          <w:rFonts w:ascii="Century" w:hAnsi="Century"/>
          <w:bCs/>
          <w:sz w:val="28"/>
          <w:szCs w:val="28"/>
          <w:lang w:eastAsia="ru-RU"/>
        </w:rPr>
        <w:t xml:space="preserve">27.05.2021 № </w:t>
      </w:r>
      <w:r w:rsidR="00715BB7">
        <w:rPr>
          <w:rFonts w:ascii="Century" w:hAnsi="Century"/>
          <w:bCs/>
          <w:sz w:val="28"/>
          <w:szCs w:val="28"/>
          <w:lang w:eastAsia="ru-RU"/>
        </w:rPr>
        <w:t>1412</w:t>
      </w:r>
    </w:p>
    <w:p w14:paraId="33EFCC4C" w14:textId="77777777" w:rsidR="00563557" w:rsidRPr="00563557" w:rsidRDefault="00563557" w:rsidP="00563557">
      <w:pPr>
        <w:suppressAutoHyphens w:val="0"/>
        <w:ind w:left="5245"/>
        <w:rPr>
          <w:rFonts w:ascii="Century" w:hAnsi="Century"/>
          <w:bCs/>
          <w:sz w:val="28"/>
          <w:szCs w:val="28"/>
          <w:lang w:eastAsia="ru-RU"/>
        </w:rPr>
      </w:pPr>
    </w:p>
    <w:p w14:paraId="55EAA32A" w14:textId="77777777" w:rsidR="00D61E70" w:rsidRPr="00563557" w:rsidRDefault="00D61E70" w:rsidP="00D61E70">
      <w:pPr>
        <w:jc w:val="center"/>
        <w:rPr>
          <w:rFonts w:ascii="Century" w:hAnsi="Century"/>
          <w:sz w:val="28"/>
          <w:szCs w:val="28"/>
          <w:lang w:eastAsia="ru-RU"/>
        </w:rPr>
      </w:pPr>
      <w:r w:rsidRPr="00563557">
        <w:rPr>
          <w:rFonts w:ascii="Century" w:hAnsi="Century"/>
          <w:b/>
          <w:bCs/>
          <w:sz w:val="28"/>
          <w:szCs w:val="28"/>
          <w:lang w:eastAsia="ru-RU"/>
        </w:rPr>
        <w:t xml:space="preserve">П О Л О Ж Е Н </w:t>
      </w:r>
      <w:proofErr w:type="spellStart"/>
      <w:r w:rsidRPr="00563557">
        <w:rPr>
          <w:rFonts w:ascii="Century" w:hAnsi="Century"/>
          <w:b/>
          <w:bCs/>
          <w:sz w:val="28"/>
          <w:szCs w:val="28"/>
          <w:lang w:eastAsia="ru-RU"/>
        </w:rPr>
        <w:t>Н</w:t>
      </w:r>
      <w:proofErr w:type="spellEnd"/>
      <w:r w:rsidRPr="00563557">
        <w:rPr>
          <w:rFonts w:ascii="Century" w:hAnsi="Century"/>
          <w:b/>
          <w:bCs/>
          <w:sz w:val="28"/>
          <w:szCs w:val="28"/>
          <w:lang w:eastAsia="ru-RU"/>
        </w:rPr>
        <w:t xml:space="preserve"> Я</w:t>
      </w:r>
    </w:p>
    <w:p w14:paraId="25826A56" w14:textId="77777777" w:rsidR="00D61E70" w:rsidRPr="00563557" w:rsidRDefault="00D61E70" w:rsidP="00D61E70">
      <w:pPr>
        <w:jc w:val="center"/>
        <w:rPr>
          <w:rFonts w:ascii="Century" w:hAnsi="Century"/>
          <w:sz w:val="28"/>
          <w:szCs w:val="28"/>
          <w:lang w:eastAsia="ru-RU"/>
        </w:rPr>
      </w:pPr>
      <w:r w:rsidRPr="00563557">
        <w:rPr>
          <w:rFonts w:ascii="Century" w:hAnsi="Century"/>
          <w:b/>
          <w:bCs/>
          <w:sz w:val="28"/>
          <w:szCs w:val="28"/>
          <w:lang w:eastAsia="ru-RU"/>
        </w:rPr>
        <w:t>про Службу у справах дітей</w:t>
      </w:r>
    </w:p>
    <w:p w14:paraId="1736242F" w14:textId="77777777" w:rsidR="00D61E70" w:rsidRPr="00563557" w:rsidRDefault="00D61E70" w:rsidP="00D61E70">
      <w:pPr>
        <w:jc w:val="center"/>
        <w:rPr>
          <w:rFonts w:ascii="Century" w:hAnsi="Century"/>
          <w:b/>
          <w:bCs/>
          <w:sz w:val="28"/>
          <w:szCs w:val="28"/>
          <w:lang w:eastAsia="ru-RU"/>
        </w:rPr>
      </w:pPr>
      <w:r w:rsidRPr="00563557">
        <w:rPr>
          <w:rFonts w:ascii="Century" w:hAnsi="Century"/>
          <w:b/>
          <w:bCs/>
          <w:sz w:val="28"/>
          <w:szCs w:val="28"/>
          <w:lang w:eastAsia="ru-RU"/>
        </w:rPr>
        <w:t>Городоцької міської ради</w:t>
      </w:r>
    </w:p>
    <w:p w14:paraId="1316E8BB" w14:textId="77777777" w:rsidR="00D61E70" w:rsidRPr="00563557" w:rsidRDefault="00D61E70" w:rsidP="00D61E70">
      <w:pPr>
        <w:jc w:val="center"/>
        <w:rPr>
          <w:rFonts w:ascii="Century" w:hAnsi="Century"/>
          <w:b/>
          <w:bCs/>
          <w:sz w:val="28"/>
          <w:szCs w:val="28"/>
          <w:lang w:eastAsia="ru-RU"/>
        </w:rPr>
      </w:pPr>
    </w:p>
    <w:p w14:paraId="70EB169D" w14:textId="77777777" w:rsidR="00D61E70" w:rsidRPr="00563557" w:rsidRDefault="00D61E70" w:rsidP="00D61E70">
      <w:pPr>
        <w:jc w:val="center"/>
        <w:rPr>
          <w:rFonts w:ascii="Century" w:hAnsi="Century"/>
          <w:sz w:val="28"/>
          <w:szCs w:val="28"/>
          <w:lang w:eastAsia="ru-RU"/>
        </w:rPr>
      </w:pPr>
      <w:r w:rsidRPr="00563557">
        <w:rPr>
          <w:rFonts w:ascii="Century" w:hAnsi="Century"/>
          <w:b/>
          <w:bCs/>
          <w:sz w:val="28"/>
          <w:szCs w:val="28"/>
          <w:lang w:eastAsia="ru-RU"/>
        </w:rPr>
        <w:t>1.Загальні положення</w:t>
      </w:r>
    </w:p>
    <w:p w14:paraId="05CF6639" w14:textId="77777777" w:rsidR="00D61E70" w:rsidRPr="00563557" w:rsidRDefault="00D61E70" w:rsidP="00D61E70">
      <w:pPr>
        <w:rPr>
          <w:rFonts w:ascii="Century" w:hAnsi="Century"/>
          <w:sz w:val="28"/>
          <w:szCs w:val="28"/>
          <w:lang w:eastAsia="ru-RU"/>
        </w:rPr>
      </w:pPr>
    </w:p>
    <w:p w14:paraId="00913C74"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1.1.Служба у справах дітей Городоцької міської ради (далі - Служба) є виконавчим органом Городоцької міської ради, що утворюється міською радою у складі апарату міської ради. Служба підзвітна та підконтрольна міській раді, підпорядкована міському голові та є в безпосередньому підпорядкуванні керуючого справами виконавчого комітету міської ради. </w:t>
      </w:r>
    </w:p>
    <w:p w14:paraId="5EC8D3E7"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1.2.Служба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w:t>
      </w:r>
      <w:proofErr w:type="spellStart"/>
      <w:r w:rsidRPr="00563557">
        <w:rPr>
          <w:rFonts w:ascii="Century" w:hAnsi="Century"/>
          <w:sz w:val="28"/>
          <w:szCs w:val="28"/>
          <w:lang w:eastAsia="ru-RU"/>
        </w:rPr>
        <w:t>Мінсоцполітики</w:t>
      </w:r>
      <w:proofErr w:type="spellEnd"/>
      <w:r w:rsidRPr="00563557">
        <w:rPr>
          <w:rFonts w:ascii="Century" w:hAnsi="Century"/>
          <w:sz w:val="28"/>
          <w:szCs w:val="28"/>
          <w:lang w:eastAsia="ru-RU"/>
        </w:rPr>
        <w:t xml:space="preserve">, нормативно-правовими актами Городоцької міської ради, а також цим положенням. </w:t>
      </w:r>
    </w:p>
    <w:p w14:paraId="597633BD"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1.3. Служба у справах дітей не має статусу юридичної особи, має свій фірмовий бланк, печатку.</w:t>
      </w:r>
    </w:p>
    <w:p w14:paraId="26ABB167" w14:textId="77777777" w:rsidR="00D61E70" w:rsidRPr="00563557" w:rsidRDefault="00D61E70" w:rsidP="00D61E70">
      <w:pPr>
        <w:jc w:val="both"/>
        <w:rPr>
          <w:rFonts w:ascii="Century" w:hAnsi="Century"/>
          <w:sz w:val="28"/>
          <w:szCs w:val="28"/>
          <w:lang w:eastAsia="ru-RU"/>
        </w:rPr>
      </w:pPr>
    </w:p>
    <w:p w14:paraId="23C18ACC" w14:textId="77777777" w:rsidR="00D61E70" w:rsidRPr="00563557" w:rsidRDefault="00D61E70" w:rsidP="00D61E70">
      <w:pPr>
        <w:jc w:val="center"/>
        <w:rPr>
          <w:rFonts w:ascii="Century" w:hAnsi="Century"/>
          <w:sz w:val="28"/>
          <w:szCs w:val="28"/>
          <w:lang w:eastAsia="ru-RU"/>
        </w:rPr>
      </w:pPr>
      <w:r w:rsidRPr="00563557">
        <w:rPr>
          <w:rFonts w:ascii="Century" w:hAnsi="Century"/>
          <w:b/>
          <w:bCs/>
          <w:sz w:val="28"/>
          <w:szCs w:val="28"/>
          <w:lang w:eastAsia="ru-RU"/>
        </w:rPr>
        <w:t>2.Основні завдання Служби у справах дітей</w:t>
      </w:r>
    </w:p>
    <w:p w14:paraId="52F6676F" w14:textId="77777777" w:rsidR="00D61E70" w:rsidRPr="00563557" w:rsidRDefault="00D61E70" w:rsidP="00D61E70">
      <w:pPr>
        <w:jc w:val="both"/>
        <w:rPr>
          <w:rFonts w:ascii="Century" w:hAnsi="Century"/>
          <w:sz w:val="28"/>
          <w:szCs w:val="28"/>
          <w:lang w:eastAsia="ru-RU"/>
        </w:rPr>
      </w:pPr>
    </w:p>
    <w:p w14:paraId="51EAF76C"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2.1.Основними завданнями Служби є: </w:t>
      </w:r>
    </w:p>
    <w:p w14:paraId="3E22CBDE"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2.1.1.Реалізація на території Городоцької міської ради державної політики з питань соціального захисту дітей, запобігання дитячій бездоглядності та безпритульності, вчиненню дітьми правопорушень. </w:t>
      </w:r>
    </w:p>
    <w:p w14:paraId="57F3D120"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2.1.2.Розроблення і здійснення самостійно або разом з іншими структурними підрозділами виконавчої влади, органами місцевого самоврядування,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 </w:t>
      </w:r>
    </w:p>
    <w:p w14:paraId="3FAA8B6C"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2.1.3.Координація зусиль структурних підрозділів Городоцької міської ради, органу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 </w:t>
      </w:r>
    </w:p>
    <w:p w14:paraId="0CB37D10"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lastRenderedPageBreak/>
        <w:t xml:space="preserve">2.1.4.Ведення обліку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та соціально-реабілітаційних центрів. </w:t>
      </w:r>
    </w:p>
    <w:p w14:paraId="5CD18595"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2.1.5.Надання підприємствам, установам та організаціям усіх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 </w:t>
      </w:r>
    </w:p>
    <w:p w14:paraId="6CFE9CDD"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2.1.6.Внесення в установленому порядку пропозицій щодо впровадження прогресивних методів реалізації державної політики у сфері соціального захисту дітей та сім'ї. </w:t>
      </w:r>
    </w:p>
    <w:p w14:paraId="7ED4AE29"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2.1.7.Визначення пріоритетних напрямів поліпшення на території Городоцької міської ради становища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 </w:t>
      </w:r>
    </w:p>
    <w:p w14:paraId="402A600B"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2.2.Служба  відповідно до покладених на неї завдань виконує наступні функції:</w:t>
      </w:r>
    </w:p>
    <w:p w14:paraId="34B3574B"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2.2.1.Організовує розроблення і здійснення на території Городоцької міської ради заходів, спрямованих на поліпшення становища дітей, їх фізичного, інтелектуального і духовного розвитку, запобігання дитячій бездоглядності та безпритульності, запобігання вчиненню дітьми правопорушень. </w:t>
      </w:r>
    </w:p>
    <w:p w14:paraId="5F28B528"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2.2.2.Надає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та запобігання вчиненню ними правопорушень. </w:t>
      </w:r>
    </w:p>
    <w:p w14:paraId="37BAA25D"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2.2.3. Готує пропозиції щодо розроблення міських програм та заходів, спрямованих на реалізацію державної політики у сфері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та демографічного розвитку. </w:t>
      </w:r>
    </w:p>
    <w:p w14:paraId="0DF393AB"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2.2.4.Інформує населення міста через засоби масової інформації про проблеми у сфері віднесеній до компетенції Служби. </w:t>
      </w:r>
    </w:p>
    <w:p w14:paraId="5474BE58"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2.2.5.Вивчає, узагальнює та аналізує об'єктивні дані щодо стану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w:t>
      </w:r>
      <w:r w:rsidRPr="00563557">
        <w:rPr>
          <w:rFonts w:ascii="Century" w:hAnsi="Century"/>
          <w:sz w:val="28"/>
          <w:szCs w:val="28"/>
          <w:lang w:eastAsia="ru-RU"/>
        </w:rPr>
        <w:lastRenderedPageBreak/>
        <w:t xml:space="preserve">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протидії торгівлі людьми та демографічної кризи </w:t>
      </w:r>
      <w:r w:rsidR="00E63B0E" w:rsidRPr="00563557">
        <w:rPr>
          <w:rFonts w:ascii="Century" w:hAnsi="Century"/>
          <w:sz w:val="28"/>
          <w:szCs w:val="28"/>
          <w:lang w:eastAsia="ru-RU"/>
        </w:rPr>
        <w:t>на території Городоцької міської ради</w:t>
      </w:r>
      <w:r w:rsidRPr="00563557">
        <w:rPr>
          <w:rFonts w:ascii="Century" w:hAnsi="Century"/>
          <w:sz w:val="28"/>
          <w:szCs w:val="28"/>
          <w:lang w:eastAsia="ru-RU"/>
        </w:rPr>
        <w:t xml:space="preserve">. </w:t>
      </w:r>
    </w:p>
    <w:p w14:paraId="1DB70ACA"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2.2.6.Забезпечує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 </w:t>
      </w:r>
    </w:p>
    <w:p w14:paraId="1225B28A"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2.2.7.Приймає участь разом з іншими територіальними підрозділами органів національної поліції України заходи щодо соціального захисту дітей, виявлення причин, що зумовлюють дитячу бездоглядність та безпритульність, запобігання вчиненню ними правопорушень. </w:t>
      </w:r>
    </w:p>
    <w:p w14:paraId="4B3F12BA"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2.2.8.Розробляє і подає на розгляд міської ради пропозиції стосовно бюджетних асигнувань на виконання програм і здійснення заходів щодо реалізації державної політики з питань дітей, спрямованої на подолання дитячої бездоглядності та безпритульності. </w:t>
      </w:r>
    </w:p>
    <w:p w14:paraId="4DBE450F"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2.2.9.Інформує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будь-якій формі, її батьків, інших законних представників про права дитини, заходи та послуги, якими вони можуть скористатися. </w:t>
      </w:r>
    </w:p>
    <w:p w14:paraId="176C21F9"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2.2.10.Готує акт обстеження умов проживання дитини та опис її майна, а також акт обстеження житлово-побутових умов потенційного опікуна, піклувальника. </w:t>
      </w:r>
    </w:p>
    <w:p w14:paraId="2A6018E9"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2.2.11.Проводить перевірку умов проживання і виховання дітей у сім'ях опікунів, піклувальників за окремо складеним графіком, але не рідше одного разу на рік, крім першої перевірки, яка проводиться через три місяці після встановлення опіки та піклування. </w:t>
      </w:r>
    </w:p>
    <w:p w14:paraId="43A8791D"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2.2.12.Бере участь у процесі вибуття дітей із закладів для дітей-сиріт та дітей, позбавлених батьківського піклування та закладів соціального захисту для дітей у сім'ї </w:t>
      </w:r>
      <w:proofErr w:type="spellStart"/>
      <w:r w:rsidRPr="00563557">
        <w:rPr>
          <w:rFonts w:ascii="Century" w:hAnsi="Century"/>
          <w:sz w:val="28"/>
          <w:szCs w:val="28"/>
          <w:lang w:eastAsia="ru-RU"/>
        </w:rPr>
        <w:t>усиновлювачів</w:t>
      </w:r>
      <w:proofErr w:type="spellEnd"/>
      <w:r w:rsidRPr="00563557">
        <w:rPr>
          <w:rFonts w:ascii="Century" w:hAnsi="Century"/>
          <w:sz w:val="28"/>
          <w:szCs w:val="28"/>
          <w:lang w:eastAsia="ru-RU"/>
        </w:rPr>
        <w:t xml:space="preserve">, опікунів, піклувальників, до дитячих будинків сімейного типу, прийомних сімей. </w:t>
      </w:r>
    </w:p>
    <w:p w14:paraId="313B188A"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2.2.13.Готує та подає в установленому порядку статистичну звітність. </w:t>
      </w:r>
    </w:p>
    <w:p w14:paraId="43293927"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2.2.14.Розглядає в установленому порядку звернення громадян. </w:t>
      </w:r>
    </w:p>
    <w:p w14:paraId="1F8270E6"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2.2.15.Проводить інформаційно-роз'яснювальну роботу з питань, що належать до її компетенції, через засоби масової інформації. </w:t>
      </w:r>
    </w:p>
    <w:p w14:paraId="6A31F853"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2.2.16.Здійснює ведення Єдиної інформаційно-аналітичної системи «Діти» (ЄІАС «Діти»).</w:t>
      </w:r>
    </w:p>
    <w:p w14:paraId="1A108104"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2.2.17.Здійснює інші функції, які випливають з покладених на неї завдань, відповідно до законодавства. </w:t>
      </w:r>
    </w:p>
    <w:p w14:paraId="06322969" w14:textId="7DF4D622"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    </w:t>
      </w:r>
    </w:p>
    <w:p w14:paraId="34C7DDBF" w14:textId="7292CAEA" w:rsidR="00563557" w:rsidRPr="00563557" w:rsidRDefault="00563557" w:rsidP="00D61E70">
      <w:pPr>
        <w:jc w:val="both"/>
        <w:rPr>
          <w:rFonts w:ascii="Century" w:hAnsi="Century"/>
          <w:sz w:val="28"/>
          <w:szCs w:val="28"/>
          <w:lang w:eastAsia="ru-RU"/>
        </w:rPr>
      </w:pPr>
    </w:p>
    <w:p w14:paraId="047F6DBF" w14:textId="77777777" w:rsidR="00563557" w:rsidRPr="00563557" w:rsidRDefault="00563557" w:rsidP="00D61E70">
      <w:pPr>
        <w:jc w:val="both"/>
        <w:rPr>
          <w:rFonts w:ascii="Century" w:hAnsi="Century"/>
          <w:sz w:val="28"/>
          <w:szCs w:val="28"/>
          <w:lang w:eastAsia="ru-RU"/>
        </w:rPr>
      </w:pPr>
    </w:p>
    <w:p w14:paraId="4D6B420A" w14:textId="77777777" w:rsidR="00D61E70" w:rsidRPr="00563557" w:rsidRDefault="00D61E70" w:rsidP="00D61E70">
      <w:pPr>
        <w:jc w:val="center"/>
        <w:rPr>
          <w:rFonts w:ascii="Century" w:hAnsi="Century"/>
          <w:sz w:val="28"/>
          <w:szCs w:val="28"/>
          <w:lang w:eastAsia="ru-RU"/>
        </w:rPr>
      </w:pPr>
      <w:r w:rsidRPr="00563557">
        <w:rPr>
          <w:rFonts w:ascii="Century" w:hAnsi="Century"/>
          <w:b/>
          <w:bCs/>
          <w:sz w:val="28"/>
          <w:szCs w:val="28"/>
          <w:lang w:eastAsia="ru-RU"/>
        </w:rPr>
        <w:lastRenderedPageBreak/>
        <w:t>3.Права Служби у справах дітей</w:t>
      </w:r>
    </w:p>
    <w:p w14:paraId="26D14982" w14:textId="77777777" w:rsidR="00D61E70" w:rsidRPr="00563557" w:rsidRDefault="00D61E70" w:rsidP="00D61E70">
      <w:pPr>
        <w:jc w:val="both"/>
        <w:rPr>
          <w:rFonts w:ascii="Century" w:hAnsi="Century"/>
          <w:sz w:val="28"/>
          <w:szCs w:val="28"/>
          <w:lang w:eastAsia="ru-RU"/>
        </w:rPr>
      </w:pPr>
    </w:p>
    <w:p w14:paraId="45FDCBD4"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3.1.Служба у справах дітей має право: </w:t>
      </w:r>
    </w:p>
    <w:p w14:paraId="3481686C"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3.1.1.Приймати рішення з питань, що належать до  її компетенції, які є обов'язковими для виконання органом виконавчої влади, органом місцевого самоврядування, підприємствами, установами та організаціями усіх форм власності, посадовими особами, громадянами. </w:t>
      </w:r>
    </w:p>
    <w:p w14:paraId="638FB9FE"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3.1.2.Отримувати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 </w:t>
      </w:r>
    </w:p>
    <w:p w14:paraId="1BDF3F69"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3.1.3.Отримувати в установленому порядку від інших структурних підрозділів Городоцької міської ради та державних органів виконавчої влади, відповідних органів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 </w:t>
      </w:r>
    </w:p>
    <w:p w14:paraId="5E905577"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3.1.4.Звертатися до підприємств, установ та організацій усіх форм власності у разі порушення прав та інтересів дітей. </w:t>
      </w:r>
    </w:p>
    <w:p w14:paraId="622BAA84"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3.1.5.Проводити роботу серед дітей з метою запобігання вчиненню правопорушень. </w:t>
      </w:r>
    </w:p>
    <w:p w14:paraId="4039868F"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3.1.6.Сприяти влаштовуванню дітей-сиріт та дітей, позбавлених батьківського піклування, у дитячі будинки сімейного типу, прийомні сім'ї, передавати під опіку, піклування, на усиновлення. </w:t>
      </w:r>
    </w:p>
    <w:p w14:paraId="79EBF868"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3.1.7.Вести справи з опіки, піклування над дітьми та усиновлення дітей. </w:t>
      </w:r>
    </w:p>
    <w:p w14:paraId="6CA5B387"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3.1.8.Запрошувати для бесіди батьків або опікунів, піклувальників,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до усунення таких причин. </w:t>
      </w:r>
    </w:p>
    <w:p w14:paraId="2BE524BA"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3.1.9.Проводити особистий прийом дітей, а також їх батьків, опікунів чи піклувальників, розглядати їх скарги та заяви з питань, що належать до його компетенції. </w:t>
      </w:r>
    </w:p>
    <w:p w14:paraId="10BEAF97"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3.1.10.Підтримувати громадські програми соціального спрямування з метою забезпечення захисту прав, свобод і законних інтересів дітей. </w:t>
      </w:r>
    </w:p>
    <w:p w14:paraId="7E62FA49"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3.1.11.Відвідувати дітей, які опинилися у складних життєвих обставинах, перебувають на обліку в службі, за місцем їх проживання, навчання і роботи; вживати заходів для соціального захисту дітей.</w:t>
      </w:r>
    </w:p>
    <w:p w14:paraId="3628B8D5"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3.1.12.Скликати наради, круглі столи, прес-конференції тощо з питань, що належать до його компетенції. </w:t>
      </w:r>
    </w:p>
    <w:p w14:paraId="53479606" w14:textId="27A1D9E2" w:rsidR="00EA285A" w:rsidRPr="00563557" w:rsidRDefault="00EA285A" w:rsidP="00D61E70">
      <w:pPr>
        <w:jc w:val="center"/>
        <w:rPr>
          <w:rFonts w:ascii="Century" w:hAnsi="Century"/>
          <w:b/>
          <w:bCs/>
          <w:sz w:val="28"/>
          <w:szCs w:val="28"/>
          <w:lang w:eastAsia="ru-RU"/>
        </w:rPr>
      </w:pPr>
    </w:p>
    <w:p w14:paraId="07306E00" w14:textId="77777777" w:rsidR="00563557" w:rsidRPr="00563557" w:rsidRDefault="00563557" w:rsidP="00D61E70">
      <w:pPr>
        <w:jc w:val="center"/>
        <w:rPr>
          <w:rFonts w:ascii="Century" w:hAnsi="Century"/>
          <w:b/>
          <w:bCs/>
          <w:sz w:val="28"/>
          <w:szCs w:val="28"/>
          <w:lang w:eastAsia="ru-RU"/>
        </w:rPr>
      </w:pPr>
    </w:p>
    <w:p w14:paraId="7C534B6D" w14:textId="77777777" w:rsidR="00D61E70" w:rsidRPr="00563557" w:rsidRDefault="00D61E70" w:rsidP="00D61E70">
      <w:pPr>
        <w:jc w:val="center"/>
        <w:rPr>
          <w:rFonts w:ascii="Century" w:hAnsi="Century"/>
          <w:b/>
          <w:sz w:val="28"/>
          <w:szCs w:val="28"/>
          <w:lang w:eastAsia="ru-RU"/>
        </w:rPr>
      </w:pPr>
      <w:r w:rsidRPr="00563557">
        <w:rPr>
          <w:rFonts w:ascii="Century" w:hAnsi="Century"/>
          <w:b/>
          <w:bCs/>
          <w:sz w:val="28"/>
          <w:szCs w:val="28"/>
          <w:lang w:eastAsia="ru-RU"/>
        </w:rPr>
        <w:lastRenderedPageBreak/>
        <w:t>4.Структура Служби</w:t>
      </w:r>
    </w:p>
    <w:p w14:paraId="2281A057" w14:textId="77777777" w:rsidR="00D61E70" w:rsidRPr="00563557" w:rsidRDefault="00D61E70" w:rsidP="00D61E70">
      <w:pPr>
        <w:jc w:val="both"/>
        <w:rPr>
          <w:rFonts w:ascii="Century" w:hAnsi="Century"/>
          <w:sz w:val="28"/>
          <w:szCs w:val="28"/>
          <w:lang w:eastAsia="ru-RU"/>
        </w:rPr>
      </w:pPr>
    </w:p>
    <w:p w14:paraId="61F0FA4D" w14:textId="77777777" w:rsidR="00E63B0E"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4.1. Керівником служби у справах дітей є завідувач сектору, який призначається на посаду і звільняється з посади міським головою </w:t>
      </w:r>
      <w:r w:rsidR="00E63B0E" w:rsidRPr="00563557">
        <w:rPr>
          <w:rFonts w:ascii="Century" w:hAnsi="Century"/>
          <w:sz w:val="28"/>
          <w:szCs w:val="28"/>
          <w:lang w:eastAsia="ru-RU"/>
        </w:rPr>
        <w:t>відповідно з вимогами чинного законодавства.</w:t>
      </w:r>
    </w:p>
    <w:p w14:paraId="74BF4DDC"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4.2.</w:t>
      </w:r>
      <w:r w:rsidR="00E63B0E" w:rsidRPr="00563557">
        <w:rPr>
          <w:rFonts w:ascii="Century" w:hAnsi="Century"/>
          <w:sz w:val="28"/>
          <w:szCs w:val="28"/>
          <w:lang w:eastAsia="ru-RU"/>
        </w:rPr>
        <w:t xml:space="preserve"> П</w:t>
      </w:r>
      <w:r w:rsidRPr="00563557">
        <w:rPr>
          <w:rFonts w:ascii="Century" w:hAnsi="Century"/>
          <w:sz w:val="28"/>
          <w:szCs w:val="28"/>
          <w:lang w:eastAsia="ru-RU"/>
        </w:rPr>
        <w:t>рацівник</w:t>
      </w:r>
      <w:r w:rsidR="00E63B0E" w:rsidRPr="00563557">
        <w:rPr>
          <w:rFonts w:ascii="Century" w:hAnsi="Century"/>
          <w:sz w:val="28"/>
          <w:szCs w:val="28"/>
          <w:lang w:eastAsia="ru-RU"/>
        </w:rPr>
        <w:t>и</w:t>
      </w:r>
      <w:r w:rsidRPr="00563557">
        <w:rPr>
          <w:rFonts w:ascii="Century" w:hAnsi="Century"/>
          <w:sz w:val="28"/>
          <w:szCs w:val="28"/>
          <w:lang w:eastAsia="ru-RU"/>
        </w:rPr>
        <w:t xml:space="preserve"> Служби призначаються на посаду і звільняються з посади міським головою </w:t>
      </w:r>
      <w:r w:rsidR="00E63B0E" w:rsidRPr="00563557">
        <w:rPr>
          <w:rFonts w:ascii="Century" w:hAnsi="Century"/>
          <w:sz w:val="28"/>
          <w:szCs w:val="28"/>
          <w:lang w:eastAsia="ru-RU"/>
        </w:rPr>
        <w:t>відповідно з вимогами чинного законодавства.</w:t>
      </w:r>
      <w:r w:rsidRPr="00563557">
        <w:rPr>
          <w:rFonts w:ascii="Century" w:hAnsi="Century"/>
          <w:sz w:val="28"/>
          <w:szCs w:val="28"/>
          <w:lang w:eastAsia="ru-RU"/>
        </w:rPr>
        <w:t xml:space="preserve"> </w:t>
      </w:r>
    </w:p>
    <w:p w14:paraId="6A1AF4B8"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4.3.Матеріально-технічне забезпечення Служби здійснює Городоцька міська рада. </w:t>
      </w:r>
    </w:p>
    <w:p w14:paraId="272B242A" w14:textId="77777777" w:rsidR="00D61E70" w:rsidRPr="00563557" w:rsidRDefault="00D61E70" w:rsidP="00D61E70">
      <w:pPr>
        <w:jc w:val="both"/>
        <w:rPr>
          <w:rFonts w:ascii="Century" w:hAnsi="Century"/>
          <w:bCs/>
          <w:sz w:val="28"/>
          <w:szCs w:val="28"/>
          <w:lang w:eastAsia="ru-RU"/>
        </w:rPr>
      </w:pPr>
      <w:r w:rsidRPr="00563557">
        <w:rPr>
          <w:rFonts w:ascii="Century" w:hAnsi="Century"/>
          <w:bCs/>
          <w:sz w:val="28"/>
          <w:szCs w:val="28"/>
          <w:lang w:eastAsia="ru-RU"/>
        </w:rPr>
        <w:t xml:space="preserve">                                              </w:t>
      </w:r>
    </w:p>
    <w:p w14:paraId="3D17399F" w14:textId="77777777" w:rsidR="00D61E70" w:rsidRPr="00563557" w:rsidRDefault="007D1014" w:rsidP="007D1014">
      <w:pPr>
        <w:pStyle w:val="a9"/>
        <w:jc w:val="center"/>
        <w:rPr>
          <w:rFonts w:ascii="Century" w:hAnsi="Century"/>
          <w:b/>
          <w:bCs/>
          <w:sz w:val="28"/>
          <w:szCs w:val="28"/>
          <w:lang w:eastAsia="ru-RU"/>
        </w:rPr>
      </w:pPr>
      <w:r w:rsidRPr="00563557">
        <w:rPr>
          <w:rFonts w:ascii="Century" w:hAnsi="Century"/>
          <w:b/>
          <w:bCs/>
          <w:sz w:val="28"/>
          <w:szCs w:val="28"/>
          <w:lang w:eastAsia="ru-RU"/>
        </w:rPr>
        <w:t>5.</w:t>
      </w:r>
      <w:r w:rsidR="00D61E70" w:rsidRPr="00563557">
        <w:rPr>
          <w:rFonts w:ascii="Century" w:hAnsi="Century"/>
          <w:b/>
          <w:bCs/>
          <w:sz w:val="28"/>
          <w:szCs w:val="28"/>
          <w:lang w:eastAsia="ru-RU"/>
        </w:rPr>
        <w:t xml:space="preserve">Повноваження завідувача </w:t>
      </w:r>
      <w:proofErr w:type="spellStart"/>
      <w:r w:rsidR="00D61E70" w:rsidRPr="00563557">
        <w:rPr>
          <w:rFonts w:ascii="Century" w:hAnsi="Century"/>
          <w:b/>
          <w:bCs/>
          <w:sz w:val="28"/>
          <w:szCs w:val="28"/>
          <w:lang w:eastAsia="ru-RU"/>
        </w:rPr>
        <w:t>Cлужби</w:t>
      </w:r>
      <w:proofErr w:type="spellEnd"/>
    </w:p>
    <w:p w14:paraId="3F0A64D9" w14:textId="77777777" w:rsidR="00D61E70" w:rsidRPr="00563557" w:rsidRDefault="00D61E70" w:rsidP="00D61E70">
      <w:pPr>
        <w:jc w:val="both"/>
        <w:rPr>
          <w:rFonts w:ascii="Century" w:hAnsi="Century"/>
          <w:b/>
          <w:sz w:val="28"/>
          <w:szCs w:val="28"/>
          <w:lang w:eastAsia="ru-RU"/>
        </w:rPr>
      </w:pPr>
    </w:p>
    <w:p w14:paraId="0CCBBBBE"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5.1.Керівник Служби: </w:t>
      </w:r>
    </w:p>
    <w:p w14:paraId="7EEE1281"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5.1.1.Здійснює керівництво діяльністю Служби, несе персональну відповідальність за виконання покладених на н</w:t>
      </w:r>
      <w:r w:rsidR="00E63B0E" w:rsidRPr="00563557">
        <w:rPr>
          <w:rFonts w:ascii="Century" w:hAnsi="Century"/>
          <w:sz w:val="28"/>
          <w:szCs w:val="28"/>
          <w:lang w:eastAsia="ru-RU"/>
        </w:rPr>
        <w:t>ього</w:t>
      </w:r>
      <w:r w:rsidRPr="00563557">
        <w:rPr>
          <w:rFonts w:ascii="Century" w:hAnsi="Century"/>
          <w:sz w:val="28"/>
          <w:szCs w:val="28"/>
          <w:lang w:eastAsia="ru-RU"/>
        </w:rPr>
        <w:t xml:space="preserve"> завдань. </w:t>
      </w:r>
    </w:p>
    <w:p w14:paraId="0E48DEB2"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 5.1.2. Керівник видає накази у межах своєї компетенції, організовує і контролює їх виконання.</w:t>
      </w:r>
    </w:p>
    <w:p w14:paraId="1C9401A6" w14:textId="77777777" w:rsidR="00D61E70" w:rsidRPr="00563557" w:rsidRDefault="00D61E70" w:rsidP="00D61E70">
      <w:pPr>
        <w:jc w:val="both"/>
        <w:rPr>
          <w:rFonts w:ascii="Century" w:hAnsi="Century"/>
          <w:sz w:val="28"/>
          <w:szCs w:val="28"/>
          <w:lang w:eastAsia="ru-RU"/>
        </w:rPr>
      </w:pPr>
    </w:p>
    <w:p w14:paraId="750FEC82" w14:textId="77777777" w:rsidR="00D61E70" w:rsidRPr="00563557" w:rsidRDefault="00D61E70" w:rsidP="00D61E70">
      <w:pPr>
        <w:jc w:val="both"/>
        <w:rPr>
          <w:rFonts w:ascii="Century" w:hAnsi="Century"/>
          <w:sz w:val="28"/>
          <w:szCs w:val="28"/>
          <w:lang w:eastAsia="ru-RU"/>
        </w:rPr>
      </w:pPr>
    </w:p>
    <w:p w14:paraId="7EF121B2" w14:textId="77777777" w:rsidR="00D61E70" w:rsidRPr="00563557" w:rsidRDefault="00D61E70" w:rsidP="00EA285A">
      <w:pPr>
        <w:jc w:val="center"/>
        <w:rPr>
          <w:rFonts w:ascii="Century" w:hAnsi="Century"/>
          <w:b/>
          <w:sz w:val="28"/>
          <w:szCs w:val="28"/>
          <w:lang w:eastAsia="ru-RU"/>
        </w:rPr>
      </w:pPr>
      <w:r w:rsidRPr="00563557">
        <w:rPr>
          <w:rFonts w:ascii="Century" w:hAnsi="Century"/>
          <w:b/>
          <w:bCs/>
          <w:sz w:val="28"/>
          <w:szCs w:val="28"/>
          <w:lang w:eastAsia="ru-RU"/>
        </w:rPr>
        <w:t>6.Внесення змін та доповнень до положення</w:t>
      </w:r>
    </w:p>
    <w:p w14:paraId="03A6AE37" w14:textId="77777777" w:rsidR="00D61E70" w:rsidRPr="00563557" w:rsidRDefault="00D61E70" w:rsidP="00D61E70">
      <w:pPr>
        <w:jc w:val="both"/>
        <w:rPr>
          <w:rFonts w:ascii="Century" w:hAnsi="Century"/>
          <w:b/>
          <w:sz w:val="28"/>
          <w:szCs w:val="28"/>
          <w:lang w:eastAsia="ru-RU"/>
        </w:rPr>
      </w:pPr>
    </w:p>
    <w:p w14:paraId="2C7633E5"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6.1.Внесення змін до Положення Служби та затвердження Положення в новій редакції приймається за рішенням Городоцької міської ради. </w:t>
      </w:r>
    </w:p>
    <w:p w14:paraId="4DB1AFB5" w14:textId="77777777" w:rsidR="00D61E70" w:rsidRPr="00563557" w:rsidRDefault="00D61E70" w:rsidP="00D61E70">
      <w:pPr>
        <w:jc w:val="both"/>
        <w:rPr>
          <w:rFonts w:ascii="Century" w:hAnsi="Century"/>
          <w:bCs/>
          <w:sz w:val="28"/>
          <w:szCs w:val="28"/>
          <w:lang w:eastAsia="ru-RU"/>
        </w:rPr>
      </w:pPr>
      <w:r w:rsidRPr="00563557">
        <w:rPr>
          <w:rFonts w:ascii="Century" w:hAnsi="Century"/>
          <w:bCs/>
          <w:sz w:val="28"/>
          <w:szCs w:val="28"/>
          <w:lang w:eastAsia="ru-RU"/>
        </w:rPr>
        <w:t xml:space="preserve">                                                     </w:t>
      </w:r>
    </w:p>
    <w:p w14:paraId="34AE9297" w14:textId="77777777" w:rsidR="00D61E70" w:rsidRPr="00563557" w:rsidRDefault="00D61E70" w:rsidP="00EA285A">
      <w:pPr>
        <w:jc w:val="center"/>
        <w:rPr>
          <w:rFonts w:ascii="Century" w:hAnsi="Century"/>
          <w:b/>
          <w:bCs/>
          <w:sz w:val="28"/>
          <w:szCs w:val="28"/>
          <w:lang w:eastAsia="ru-RU"/>
        </w:rPr>
      </w:pPr>
      <w:r w:rsidRPr="00563557">
        <w:rPr>
          <w:rFonts w:ascii="Century" w:hAnsi="Century"/>
          <w:b/>
          <w:bCs/>
          <w:sz w:val="28"/>
          <w:szCs w:val="28"/>
          <w:lang w:eastAsia="ru-RU"/>
        </w:rPr>
        <w:t xml:space="preserve">7.Припинення діяльності </w:t>
      </w:r>
      <w:proofErr w:type="spellStart"/>
      <w:r w:rsidRPr="00563557">
        <w:rPr>
          <w:rFonts w:ascii="Century" w:hAnsi="Century"/>
          <w:b/>
          <w:bCs/>
          <w:sz w:val="28"/>
          <w:szCs w:val="28"/>
          <w:lang w:eastAsia="ru-RU"/>
        </w:rPr>
        <w:t>Cлужби</w:t>
      </w:r>
      <w:proofErr w:type="spellEnd"/>
    </w:p>
    <w:p w14:paraId="283A6A8C" w14:textId="77777777" w:rsidR="00D61E70" w:rsidRPr="00563557" w:rsidRDefault="00D61E70" w:rsidP="00D61E70">
      <w:pPr>
        <w:jc w:val="both"/>
        <w:rPr>
          <w:rFonts w:ascii="Century" w:hAnsi="Century"/>
          <w:sz w:val="28"/>
          <w:szCs w:val="28"/>
          <w:lang w:eastAsia="ru-RU"/>
        </w:rPr>
      </w:pPr>
    </w:p>
    <w:p w14:paraId="64163F78" w14:textId="77777777" w:rsidR="00D61E70" w:rsidRPr="00563557" w:rsidRDefault="00D61E70" w:rsidP="00D61E70">
      <w:pPr>
        <w:jc w:val="both"/>
        <w:rPr>
          <w:rFonts w:ascii="Century" w:hAnsi="Century"/>
          <w:sz w:val="28"/>
          <w:szCs w:val="28"/>
          <w:lang w:eastAsia="ru-RU"/>
        </w:rPr>
      </w:pPr>
      <w:r w:rsidRPr="00563557">
        <w:rPr>
          <w:rFonts w:ascii="Century" w:hAnsi="Century"/>
          <w:sz w:val="28"/>
          <w:szCs w:val="28"/>
          <w:lang w:eastAsia="ru-RU"/>
        </w:rPr>
        <w:t xml:space="preserve">7.1.Припинення діяльності Служби здійснюється шляхом ліквідації або реорганізації (злиття, поділу, приєднання або перетворення) за рішенням Городоцької міської ради, в межах вимог чинного законодавства України. </w:t>
      </w:r>
    </w:p>
    <w:p w14:paraId="448DCACA" w14:textId="77777777" w:rsidR="00D61E70" w:rsidRPr="00563557" w:rsidRDefault="00D61E70" w:rsidP="00D61E70">
      <w:pPr>
        <w:jc w:val="both"/>
        <w:rPr>
          <w:rFonts w:ascii="Century" w:hAnsi="Century"/>
          <w:bCs/>
          <w:sz w:val="28"/>
          <w:szCs w:val="28"/>
          <w:lang w:eastAsia="ru-RU"/>
        </w:rPr>
      </w:pPr>
      <w:r w:rsidRPr="00563557">
        <w:rPr>
          <w:rFonts w:ascii="Century" w:hAnsi="Century"/>
          <w:bCs/>
          <w:sz w:val="28"/>
          <w:szCs w:val="28"/>
          <w:lang w:eastAsia="ru-RU"/>
        </w:rPr>
        <w:t xml:space="preserve">     </w:t>
      </w:r>
    </w:p>
    <w:p w14:paraId="0EA98C51" w14:textId="77777777" w:rsidR="00D61E70" w:rsidRPr="00563557" w:rsidRDefault="00D61E70" w:rsidP="00D61E70">
      <w:pPr>
        <w:jc w:val="both"/>
        <w:rPr>
          <w:rFonts w:ascii="Century" w:hAnsi="Century"/>
          <w:bCs/>
          <w:sz w:val="28"/>
          <w:szCs w:val="28"/>
          <w:lang w:eastAsia="ru-RU"/>
        </w:rPr>
      </w:pPr>
    </w:p>
    <w:p w14:paraId="1978A63E" w14:textId="5A1D1EDE" w:rsidR="00563557" w:rsidRPr="00563557" w:rsidRDefault="00EA285A" w:rsidP="00EA285A">
      <w:pPr>
        <w:rPr>
          <w:rFonts w:ascii="Century" w:hAnsi="Century"/>
          <w:b/>
          <w:bCs/>
          <w:sz w:val="28"/>
          <w:szCs w:val="28"/>
          <w:lang w:eastAsia="ru-RU"/>
        </w:rPr>
      </w:pPr>
      <w:r w:rsidRPr="00563557">
        <w:rPr>
          <w:rFonts w:ascii="Century" w:hAnsi="Century"/>
          <w:b/>
          <w:bCs/>
          <w:sz w:val="28"/>
          <w:szCs w:val="28"/>
          <w:lang w:eastAsia="ru-RU"/>
        </w:rPr>
        <w:t>Секретар ради                                                            Микола ЛУПІЙ</w:t>
      </w:r>
    </w:p>
    <w:p w14:paraId="2A361799" w14:textId="7834001A" w:rsidR="00563557" w:rsidRPr="00563557" w:rsidRDefault="00563557">
      <w:pPr>
        <w:suppressAutoHyphens w:val="0"/>
        <w:spacing w:after="200" w:line="276" w:lineRule="auto"/>
        <w:rPr>
          <w:rFonts w:ascii="Century" w:hAnsi="Century"/>
          <w:b/>
          <w:bCs/>
          <w:sz w:val="28"/>
          <w:szCs w:val="28"/>
          <w:lang w:eastAsia="ru-RU"/>
        </w:rPr>
      </w:pPr>
    </w:p>
    <w:sectPr w:rsidR="00563557" w:rsidRPr="00563557" w:rsidSect="00563557">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CCE5" w14:textId="77777777" w:rsidR="00D82595" w:rsidRDefault="00D82595" w:rsidP="00B45203">
      <w:r>
        <w:separator/>
      </w:r>
    </w:p>
  </w:endnote>
  <w:endnote w:type="continuationSeparator" w:id="0">
    <w:p w14:paraId="3227AA38" w14:textId="77777777" w:rsidR="00D82595" w:rsidRDefault="00D82595"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AC948" w14:textId="77777777" w:rsidR="00D82595" w:rsidRDefault="00D82595" w:rsidP="00B45203">
      <w:r>
        <w:separator/>
      </w:r>
    </w:p>
  </w:footnote>
  <w:footnote w:type="continuationSeparator" w:id="0">
    <w:p w14:paraId="37F4AFCF" w14:textId="77777777" w:rsidR="00D82595" w:rsidRDefault="00D82595"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4923"/>
      <w:docPartObj>
        <w:docPartGallery w:val="Page Numbers (Top of Page)"/>
        <w:docPartUnique/>
      </w:docPartObj>
    </w:sdtPr>
    <w:sdtEndPr/>
    <w:sdtContent>
      <w:p w14:paraId="1A4D6A90" w14:textId="72414FE5" w:rsidR="00563557" w:rsidRDefault="00563557">
        <w:pPr>
          <w:pStyle w:val="a5"/>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80A23C0"/>
    <w:multiLevelType w:val="multilevel"/>
    <w:tmpl w:val="811697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5"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0" w15:restartNumberingAfterBreak="0">
    <w:nsid w:val="4A6B3B28"/>
    <w:multiLevelType w:val="multilevel"/>
    <w:tmpl w:val="78AA8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2"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6DA26FC"/>
    <w:multiLevelType w:val="multilevel"/>
    <w:tmpl w:val="AB22E02A"/>
    <w:lvl w:ilvl="0">
      <w:start w:val="1"/>
      <w:numFmt w:val="decimal"/>
      <w:lvlText w:val="%1."/>
      <w:lvlJc w:val="left"/>
      <w:pPr>
        <w:ind w:left="720" w:hanging="360"/>
      </w:pPr>
    </w:lvl>
    <w:lvl w:ilvl="1">
      <w:start w:val="2"/>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17" w15:restartNumberingAfterBreak="0">
    <w:nsid w:val="6A1E43A6"/>
    <w:multiLevelType w:val="multilevel"/>
    <w:tmpl w:val="1630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9"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abstractNumId w:val="7"/>
  </w:num>
  <w:num w:numId="2">
    <w:abstractNumId w:val="3"/>
  </w:num>
  <w:num w:numId="3">
    <w:abstractNumId w:val="16"/>
  </w:num>
  <w:num w:numId="4">
    <w:abstractNumId w:val="6"/>
  </w:num>
  <w:num w:numId="5">
    <w:abstractNumId w:val="9"/>
  </w:num>
  <w:num w:numId="6">
    <w:abstractNumId w:val="11"/>
  </w:num>
  <w:num w:numId="7">
    <w:abstractNumId w:val="15"/>
  </w:num>
  <w:num w:numId="8">
    <w:abstractNumId w:val="2"/>
  </w:num>
  <w:num w:numId="9">
    <w:abstractNumId w:val="4"/>
  </w:num>
  <w:num w:numId="10">
    <w:abstractNumId w:val="18"/>
  </w:num>
  <w:num w:numId="11">
    <w:abstractNumId w:val="19"/>
  </w:num>
  <w:num w:numId="12">
    <w:abstractNumId w:val="0"/>
  </w:num>
  <w:num w:numId="13">
    <w:abstractNumId w:val="8"/>
  </w:num>
  <w:num w:numId="14">
    <w:abstractNumId w:val="5"/>
  </w:num>
  <w:num w:numId="15">
    <w:abstractNumId w:val="14"/>
  </w:num>
  <w:num w:numId="16">
    <w:abstractNumId w:val="12"/>
  </w:num>
  <w:num w:numId="17">
    <w:abstractNumId w:val="10"/>
  </w:num>
  <w:num w:numId="18">
    <w:abstractNumId w:val="17"/>
  </w:num>
  <w:num w:numId="19">
    <w:abstractNumId w:val="1"/>
  </w:num>
  <w:num w:numId="2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7F00"/>
    <w:rsid w:val="00011C85"/>
    <w:rsid w:val="0002148E"/>
    <w:rsid w:val="00076E27"/>
    <w:rsid w:val="0008431C"/>
    <w:rsid w:val="00085A08"/>
    <w:rsid w:val="000A2461"/>
    <w:rsid w:val="000A47C2"/>
    <w:rsid w:val="000C7122"/>
    <w:rsid w:val="000C750B"/>
    <w:rsid w:val="000F3D0B"/>
    <w:rsid w:val="001045DB"/>
    <w:rsid w:val="00111C86"/>
    <w:rsid w:val="00123CAD"/>
    <w:rsid w:val="0013537E"/>
    <w:rsid w:val="00140EBE"/>
    <w:rsid w:val="001542D1"/>
    <w:rsid w:val="00156D2E"/>
    <w:rsid w:val="00160562"/>
    <w:rsid w:val="001725C7"/>
    <w:rsid w:val="00174EB2"/>
    <w:rsid w:val="0017728B"/>
    <w:rsid w:val="001927D6"/>
    <w:rsid w:val="00192BA0"/>
    <w:rsid w:val="0019387A"/>
    <w:rsid w:val="001B056F"/>
    <w:rsid w:val="001D4FBA"/>
    <w:rsid w:val="001E0321"/>
    <w:rsid w:val="001F762A"/>
    <w:rsid w:val="00207FAB"/>
    <w:rsid w:val="00210682"/>
    <w:rsid w:val="00210D5D"/>
    <w:rsid w:val="00236B2F"/>
    <w:rsid w:val="00241722"/>
    <w:rsid w:val="002440D0"/>
    <w:rsid w:val="00250E84"/>
    <w:rsid w:val="00272E47"/>
    <w:rsid w:val="00274DE3"/>
    <w:rsid w:val="00281E55"/>
    <w:rsid w:val="0028552A"/>
    <w:rsid w:val="002860BE"/>
    <w:rsid w:val="002A2DFA"/>
    <w:rsid w:val="002A3232"/>
    <w:rsid w:val="002A57A0"/>
    <w:rsid w:val="002A6A9D"/>
    <w:rsid w:val="002F5F14"/>
    <w:rsid w:val="00306225"/>
    <w:rsid w:val="003128B0"/>
    <w:rsid w:val="00326C12"/>
    <w:rsid w:val="0034563A"/>
    <w:rsid w:val="0034707B"/>
    <w:rsid w:val="00353C5A"/>
    <w:rsid w:val="0037386D"/>
    <w:rsid w:val="003A0663"/>
    <w:rsid w:val="003A11E7"/>
    <w:rsid w:val="003A137F"/>
    <w:rsid w:val="003B2CFC"/>
    <w:rsid w:val="003B58F1"/>
    <w:rsid w:val="003B6279"/>
    <w:rsid w:val="003C0D24"/>
    <w:rsid w:val="003C1BA1"/>
    <w:rsid w:val="003D783B"/>
    <w:rsid w:val="003F2640"/>
    <w:rsid w:val="004528EB"/>
    <w:rsid w:val="004572C4"/>
    <w:rsid w:val="00480D57"/>
    <w:rsid w:val="0049150D"/>
    <w:rsid w:val="004D513F"/>
    <w:rsid w:val="004E4133"/>
    <w:rsid w:val="004F2C4D"/>
    <w:rsid w:val="004F455F"/>
    <w:rsid w:val="004F5D70"/>
    <w:rsid w:val="0050197E"/>
    <w:rsid w:val="00506E34"/>
    <w:rsid w:val="00513155"/>
    <w:rsid w:val="00524EDA"/>
    <w:rsid w:val="0053069B"/>
    <w:rsid w:val="00563557"/>
    <w:rsid w:val="005806E0"/>
    <w:rsid w:val="00584BFA"/>
    <w:rsid w:val="00594423"/>
    <w:rsid w:val="005A07F9"/>
    <w:rsid w:val="005A1EB6"/>
    <w:rsid w:val="005B0C63"/>
    <w:rsid w:val="005B2817"/>
    <w:rsid w:val="005C1D00"/>
    <w:rsid w:val="005C278B"/>
    <w:rsid w:val="005E30A5"/>
    <w:rsid w:val="005F0F8E"/>
    <w:rsid w:val="00604AF1"/>
    <w:rsid w:val="00606678"/>
    <w:rsid w:val="00614465"/>
    <w:rsid w:val="0061566A"/>
    <w:rsid w:val="00623524"/>
    <w:rsid w:val="00632165"/>
    <w:rsid w:val="00640ED9"/>
    <w:rsid w:val="0065677D"/>
    <w:rsid w:val="0066725D"/>
    <w:rsid w:val="0067131A"/>
    <w:rsid w:val="006722C1"/>
    <w:rsid w:val="0068573F"/>
    <w:rsid w:val="006916DC"/>
    <w:rsid w:val="00691AF2"/>
    <w:rsid w:val="00697262"/>
    <w:rsid w:val="006A4B94"/>
    <w:rsid w:val="006D51BB"/>
    <w:rsid w:val="006E07BA"/>
    <w:rsid w:val="006E68B8"/>
    <w:rsid w:val="00715BB7"/>
    <w:rsid w:val="00726087"/>
    <w:rsid w:val="007422BA"/>
    <w:rsid w:val="00756F2D"/>
    <w:rsid w:val="00762740"/>
    <w:rsid w:val="007744D8"/>
    <w:rsid w:val="00795277"/>
    <w:rsid w:val="00795311"/>
    <w:rsid w:val="007A0A54"/>
    <w:rsid w:val="007A538C"/>
    <w:rsid w:val="007D1014"/>
    <w:rsid w:val="007D231E"/>
    <w:rsid w:val="007D3D83"/>
    <w:rsid w:val="007D63FE"/>
    <w:rsid w:val="007E3D8B"/>
    <w:rsid w:val="007E3F33"/>
    <w:rsid w:val="00813609"/>
    <w:rsid w:val="00813C3C"/>
    <w:rsid w:val="00815764"/>
    <w:rsid w:val="00824F5F"/>
    <w:rsid w:val="00845F30"/>
    <w:rsid w:val="0087235B"/>
    <w:rsid w:val="00872967"/>
    <w:rsid w:val="00872C9A"/>
    <w:rsid w:val="0089710E"/>
    <w:rsid w:val="008B56A4"/>
    <w:rsid w:val="008B579C"/>
    <w:rsid w:val="008B6C51"/>
    <w:rsid w:val="008C59D0"/>
    <w:rsid w:val="00902439"/>
    <w:rsid w:val="0090297D"/>
    <w:rsid w:val="00916909"/>
    <w:rsid w:val="0094129A"/>
    <w:rsid w:val="0097788C"/>
    <w:rsid w:val="00991214"/>
    <w:rsid w:val="00993879"/>
    <w:rsid w:val="009940D1"/>
    <w:rsid w:val="009C5C18"/>
    <w:rsid w:val="009D0C6A"/>
    <w:rsid w:val="009F0DD8"/>
    <w:rsid w:val="009F0EF8"/>
    <w:rsid w:val="00A27B03"/>
    <w:rsid w:val="00A3063F"/>
    <w:rsid w:val="00A44A75"/>
    <w:rsid w:val="00A72A2D"/>
    <w:rsid w:val="00A94836"/>
    <w:rsid w:val="00AB52DE"/>
    <w:rsid w:val="00AB603C"/>
    <w:rsid w:val="00AD5CFF"/>
    <w:rsid w:val="00AD5E72"/>
    <w:rsid w:val="00AE5055"/>
    <w:rsid w:val="00B05F3D"/>
    <w:rsid w:val="00B35F87"/>
    <w:rsid w:val="00B40FD1"/>
    <w:rsid w:val="00B41C07"/>
    <w:rsid w:val="00B44DD8"/>
    <w:rsid w:val="00B45203"/>
    <w:rsid w:val="00B87B18"/>
    <w:rsid w:val="00BA2E41"/>
    <w:rsid w:val="00BA3C6C"/>
    <w:rsid w:val="00BA5A33"/>
    <w:rsid w:val="00BB5153"/>
    <w:rsid w:val="00BD0977"/>
    <w:rsid w:val="00C0742B"/>
    <w:rsid w:val="00C22124"/>
    <w:rsid w:val="00C227F4"/>
    <w:rsid w:val="00C22B84"/>
    <w:rsid w:val="00C368BC"/>
    <w:rsid w:val="00C516A7"/>
    <w:rsid w:val="00CA4174"/>
    <w:rsid w:val="00CA4340"/>
    <w:rsid w:val="00CA4B9A"/>
    <w:rsid w:val="00CA73E9"/>
    <w:rsid w:val="00CC2420"/>
    <w:rsid w:val="00CD431D"/>
    <w:rsid w:val="00CD70CE"/>
    <w:rsid w:val="00CE001B"/>
    <w:rsid w:val="00CE5AB6"/>
    <w:rsid w:val="00D01449"/>
    <w:rsid w:val="00D03B21"/>
    <w:rsid w:val="00D04BBA"/>
    <w:rsid w:val="00D12131"/>
    <w:rsid w:val="00D15D62"/>
    <w:rsid w:val="00D25080"/>
    <w:rsid w:val="00D253F7"/>
    <w:rsid w:val="00D37B11"/>
    <w:rsid w:val="00D37FAA"/>
    <w:rsid w:val="00D44878"/>
    <w:rsid w:val="00D60112"/>
    <w:rsid w:val="00D61E70"/>
    <w:rsid w:val="00D751D9"/>
    <w:rsid w:val="00D82595"/>
    <w:rsid w:val="00D91DCD"/>
    <w:rsid w:val="00DC5F56"/>
    <w:rsid w:val="00DE270C"/>
    <w:rsid w:val="00DF2E79"/>
    <w:rsid w:val="00DF7FA2"/>
    <w:rsid w:val="00E070F5"/>
    <w:rsid w:val="00E21A8C"/>
    <w:rsid w:val="00E475F5"/>
    <w:rsid w:val="00E608AB"/>
    <w:rsid w:val="00E63B0E"/>
    <w:rsid w:val="00E876CD"/>
    <w:rsid w:val="00EA230E"/>
    <w:rsid w:val="00EA285A"/>
    <w:rsid w:val="00EA633B"/>
    <w:rsid w:val="00EC256F"/>
    <w:rsid w:val="00EC7C75"/>
    <w:rsid w:val="00ED1D8B"/>
    <w:rsid w:val="00EE286E"/>
    <w:rsid w:val="00EE2A66"/>
    <w:rsid w:val="00EE591D"/>
    <w:rsid w:val="00F00AB5"/>
    <w:rsid w:val="00F071E6"/>
    <w:rsid w:val="00F16EDF"/>
    <w:rsid w:val="00F245B5"/>
    <w:rsid w:val="00F43D51"/>
    <w:rsid w:val="00F74037"/>
    <w:rsid w:val="00F75F8C"/>
    <w:rsid w:val="00F9766C"/>
    <w:rsid w:val="00FA00F2"/>
    <w:rsid w:val="00FA4C2E"/>
    <w:rsid w:val="00FB6AC2"/>
    <w:rsid w:val="00FC48A6"/>
    <w:rsid w:val="00FC4E8E"/>
    <w:rsid w:val="00FE7BB4"/>
    <w:rsid w:val="00FF0D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D78F5"/>
  <w15:docId w15:val="{407A011D-4774-4A29-B951-C6DBF8A44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85A"/>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3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EA633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5B0C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7609">
      <w:bodyDiv w:val="1"/>
      <w:marLeft w:val="0"/>
      <w:marRight w:val="0"/>
      <w:marTop w:val="0"/>
      <w:marBottom w:val="0"/>
      <w:divBdr>
        <w:top w:val="none" w:sz="0" w:space="0" w:color="auto"/>
        <w:left w:val="none" w:sz="0" w:space="0" w:color="auto"/>
        <w:bottom w:val="none" w:sz="0" w:space="0" w:color="auto"/>
        <w:right w:val="none" w:sz="0" w:space="0" w:color="auto"/>
      </w:divBdr>
    </w:div>
    <w:div w:id="209653161">
      <w:bodyDiv w:val="1"/>
      <w:marLeft w:val="0"/>
      <w:marRight w:val="0"/>
      <w:marTop w:val="0"/>
      <w:marBottom w:val="0"/>
      <w:divBdr>
        <w:top w:val="none" w:sz="0" w:space="0" w:color="auto"/>
        <w:left w:val="none" w:sz="0" w:space="0" w:color="auto"/>
        <w:bottom w:val="none" w:sz="0" w:space="0" w:color="auto"/>
        <w:right w:val="none" w:sz="0" w:space="0" w:color="auto"/>
      </w:divBdr>
    </w:div>
    <w:div w:id="577715234">
      <w:bodyDiv w:val="1"/>
      <w:marLeft w:val="0"/>
      <w:marRight w:val="0"/>
      <w:marTop w:val="0"/>
      <w:marBottom w:val="0"/>
      <w:divBdr>
        <w:top w:val="none" w:sz="0" w:space="0" w:color="auto"/>
        <w:left w:val="none" w:sz="0" w:space="0" w:color="auto"/>
        <w:bottom w:val="none" w:sz="0" w:space="0" w:color="auto"/>
        <w:right w:val="none" w:sz="0" w:space="0" w:color="auto"/>
      </w:divBdr>
    </w:div>
    <w:div w:id="654533762">
      <w:bodyDiv w:val="1"/>
      <w:marLeft w:val="0"/>
      <w:marRight w:val="0"/>
      <w:marTop w:val="0"/>
      <w:marBottom w:val="0"/>
      <w:divBdr>
        <w:top w:val="none" w:sz="0" w:space="0" w:color="auto"/>
        <w:left w:val="none" w:sz="0" w:space="0" w:color="auto"/>
        <w:bottom w:val="none" w:sz="0" w:space="0" w:color="auto"/>
        <w:right w:val="none" w:sz="0" w:space="0" w:color="auto"/>
      </w:divBdr>
    </w:div>
    <w:div w:id="902062008">
      <w:bodyDiv w:val="1"/>
      <w:marLeft w:val="0"/>
      <w:marRight w:val="0"/>
      <w:marTop w:val="0"/>
      <w:marBottom w:val="0"/>
      <w:divBdr>
        <w:top w:val="none" w:sz="0" w:space="0" w:color="auto"/>
        <w:left w:val="none" w:sz="0" w:space="0" w:color="auto"/>
        <w:bottom w:val="none" w:sz="0" w:space="0" w:color="auto"/>
        <w:right w:val="none" w:sz="0" w:space="0" w:color="auto"/>
      </w:divBdr>
    </w:div>
    <w:div w:id="937057639">
      <w:bodyDiv w:val="1"/>
      <w:marLeft w:val="0"/>
      <w:marRight w:val="0"/>
      <w:marTop w:val="0"/>
      <w:marBottom w:val="0"/>
      <w:divBdr>
        <w:top w:val="none" w:sz="0" w:space="0" w:color="auto"/>
        <w:left w:val="none" w:sz="0" w:space="0" w:color="auto"/>
        <w:bottom w:val="none" w:sz="0" w:space="0" w:color="auto"/>
        <w:right w:val="none" w:sz="0" w:space="0" w:color="auto"/>
      </w:divBdr>
    </w:div>
    <w:div w:id="1111054419">
      <w:bodyDiv w:val="1"/>
      <w:marLeft w:val="0"/>
      <w:marRight w:val="0"/>
      <w:marTop w:val="0"/>
      <w:marBottom w:val="0"/>
      <w:divBdr>
        <w:top w:val="none" w:sz="0" w:space="0" w:color="auto"/>
        <w:left w:val="none" w:sz="0" w:space="0" w:color="auto"/>
        <w:bottom w:val="none" w:sz="0" w:space="0" w:color="auto"/>
        <w:right w:val="none" w:sz="0" w:space="0" w:color="auto"/>
      </w:divBdr>
    </w:div>
    <w:div w:id="1217932281">
      <w:bodyDiv w:val="1"/>
      <w:marLeft w:val="0"/>
      <w:marRight w:val="0"/>
      <w:marTop w:val="0"/>
      <w:marBottom w:val="0"/>
      <w:divBdr>
        <w:top w:val="none" w:sz="0" w:space="0" w:color="auto"/>
        <w:left w:val="none" w:sz="0" w:space="0" w:color="auto"/>
        <w:bottom w:val="none" w:sz="0" w:space="0" w:color="auto"/>
        <w:right w:val="none" w:sz="0" w:space="0" w:color="auto"/>
      </w:divBdr>
    </w:div>
    <w:div w:id="1534683266">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6F9B9-57D4-46D4-AB18-1793A2079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19347</Words>
  <Characters>11029</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4</cp:revision>
  <cp:lastPrinted>2021-05-28T11:26:00Z</cp:lastPrinted>
  <dcterms:created xsi:type="dcterms:W3CDTF">2021-05-28T11:26:00Z</dcterms:created>
  <dcterms:modified xsi:type="dcterms:W3CDTF">2021-05-28T13:37:00Z</dcterms:modified>
</cp:coreProperties>
</file>